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17F" w:rsidRPr="00346C69" w:rsidRDefault="00E0217F" w:rsidP="00E0217F">
      <w:pPr>
        <w:jc w:val="right"/>
        <w:rPr>
          <w:rFonts w:ascii="Times New Roman" w:hAnsi="Times New Roman"/>
          <w:sz w:val="26"/>
          <w:szCs w:val="26"/>
        </w:rPr>
      </w:pPr>
      <w:r w:rsidRPr="00346C69">
        <w:rPr>
          <w:rFonts w:ascii="Times New Roman" w:hAnsi="Times New Roman"/>
          <w:sz w:val="26"/>
          <w:szCs w:val="26"/>
        </w:rPr>
        <w:t>Приложение 1</w:t>
      </w:r>
    </w:p>
    <w:p w:rsidR="00E0217F" w:rsidRPr="00346C69" w:rsidRDefault="00E0217F" w:rsidP="00E0217F">
      <w:pPr>
        <w:jc w:val="right"/>
        <w:rPr>
          <w:rFonts w:ascii="Times New Roman" w:hAnsi="Times New Roman"/>
          <w:sz w:val="26"/>
          <w:szCs w:val="26"/>
        </w:rPr>
      </w:pPr>
      <w:r w:rsidRPr="00346C69">
        <w:rPr>
          <w:rFonts w:ascii="Times New Roman" w:hAnsi="Times New Roman"/>
          <w:sz w:val="26"/>
          <w:szCs w:val="26"/>
        </w:rPr>
        <w:t>основной образовательной программы</w:t>
      </w:r>
    </w:p>
    <w:p w:rsidR="00E0217F" w:rsidRPr="00346C69" w:rsidRDefault="00E0217F" w:rsidP="00E0217F">
      <w:pPr>
        <w:jc w:val="right"/>
        <w:rPr>
          <w:rFonts w:ascii="Times New Roman" w:hAnsi="Times New Roman"/>
          <w:sz w:val="26"/>
          <w:szCs w:val="26"/>
        </w:rPr>
      </w:pPr>
      <w:r>
        <w:rPr>
          <w:rFonts w:ascii="Times New Roman" w:hAnsi="Times New Roman"/>
          <w:sz w:val="26"/>
          <w:szCs w:val="26"/>
        </w:rPr>
        <w:t>о</w:t>
      </w:r>
      <w:r w:rsidRPr="00346C69">
        <w:rPr>
          <w:rFonts w:ascii="Times New Roman" w:hAnsi="Times New Roman"/>
          <w:sz w:val="26"/>
          <w:szCs w:val="26"/>
        </w:rPr>
        <w:t>сновного общего образования,</w:t>
      </w:r>
    </w:p>
    <w:p w:rsidR="00E0217F" w:rsidRPr="00346C69" w:rsidRDefault="00E0217F" w:rsidP="00E0217F">
      <w:pPr>
        <w:jc w:val="right"/>
        <w:rPr>
          <w:rFonts w:ascii="Times New Roman" w:hAnsi="Times New Roman"/>
          <w:sz w:val="26"/>
          <w:szCs w:val="26"/>
        </w:rPr>
      </w:pPr>
      <w:proofErr w:type="gramStart"/>
      <w:r>
        <w:rPr>
          <w:rFonts w:ascii="Times New Roman" w:hAnsi="Times New Roman"/>
          <w:sz w:val="26"/>
          <w:szCs w:val="26"/>
        </w:rPr>
        <w:t>у</w:t>
      </w:r>
      <w:r w:rsidRPr="00346C69">
        <w:rPr>
          <w:rFonts w:ascii="Times New Roman" w:hAnsi="Times New Roman"/>
          <w:sz w:val="26"/>
          <w:szCs w:val="26"/>
        </w:rPr>
        <w:t>твержденное</w:t>
      </w:r>
      <w:proofErr w:type="gramEnd"/>
      <w:r w:rsidRPr="00346C69">
        <w:rPr>
          <w:rFonts w:ascii="Times New Roman" w:hAnsi="Times New Roman"/>
          <w:sz w:val="26"/>
          <w:szCs w:val="26"/>
        </w:rPr>
        <w:t xml:space="preserve"> приказом № </w:t>
      </w:r>
      <w:r>
        <w:rPr>
          <w:rFonts w:ascii="Times New Roman" w:hAnsi="Times New Roman"/>
          <w:sz w:val="26"/>
          <w:szCs w:val="26"/>
        </w:rPr>
        <w:t>68</w:t>
      </w:r>
      <w:r w:rsidRPr="00346C69">
        <w:rPr>
          <w:rFonts w:ascii="Times New Roman" w:hAnsi="Times New Roman"/>
          <w:sz w:val="26"/>
          <w:szCs w:val="26"/>
        </w:rPr>
        <w:t xml:space="preserve">  </w:t>
      </w:r>
    </w:p>
    <w:p w:rsidR="00E0217F" w:rsidRDefault="00E0217F" w:rsidP="00E0217F">
      <w:pPr>
        <w:jc w:val="right"/>
        <w:rPr>
          <w:rFonts w:ascii="Times New Roman" w:hAnsi="Times New Roman"/>
          <w:sz w:val="26"/>
          <w:szCs w:val="26"/>
        </w:rPr>
      </w:pPr>
      <w:r>
        <w:rPr>
          <w:rFonts w:ascii="Times New Roman" w:hAnsi="Times New Roman"/>
          <w:sz w:val="26"/>
          <w:szCs w:val="26"/>
        </w:rPr>
        <w:t>д</w:t>
      </w:r>
      <w:r w:rsidRPr="00346C69">
        <w:rPr>
          <w:rFonts w:ascii="Times New Roman" w:hAnsi="Times New Roman"/>
          <w:sz w:val="26"/>
          <w:szCs w:val="26"/>
        </w:rPr>
        <w:t>иректора МБОУ «</w:t>
      </w:r>
      <w:proofErr w:type="spellStart"/>
      <w:r w:rsidRPr="00346C69">
        <w:rPr>
          <w:rFonts w:ascii="Times New Roman" w:hAnsi="Times New Roman"/>
          <w:sz w:val="26"/>
          <w:szCs w:val="26"/>
        </w:rPr>
        <w:t>Липовецкая</w:t>
      </w:r>
      <w:proofErr w:type="spellEnd"/>
      <w:r w:rsidRPr="00346C69">
        <w:rPr>
          <w:rFonts w:ascii="Times New Roman" w:hAnsi="Times New Roman"/>
          <w:sz w:val="26"/>
          <w:szCs w:val="26"/>
        </w:rPr>
        <w:t xml:space="preserve"> </w:t>
      </w:r>
    </w:p>
    <w:p w:rsidR="00E0217F" w:rsidRPr="00346C69" w:rsidRDefault="00E0217F" w:rsidP="00E0217F">
      <w:pPr>
        <w:jc w:val="right"/>
        <w:rPr>
          <w:rFonts w:ascii="Times New Roman" w:hAnsi="Times New Roman"/>
          <w:sz w:val="26"/>
          <w:szCs w:val="26"/>
        </w:rPr>
      </w:pPr>
      <w:r w:rsidRPr="00346C69">
        <w:rPr>
          <w:rFonts w:ascii="Times New Roman" w:hAnsi="Times New Roman"/>
          <w:sz w:val="26"/>
          <w:szCs w:val="26"/>
        </w:rPr>
        <w:t>основная общеобразовательная школа»</w:t>
      </w:r>
    </w:p>
    <w:p w:rsidR="00E0217F" w:rsidRPr="00346C69" w:rsidRDefault="00E0217F" w:rsidP="00E0217F">
      <w:pPr>
        <w:jc w:val="right"/>
        <w:rPr>
          <w:rFonts w:ascii="Times New Roman" w:hAnsi="Times New Roman"/>
          <w:sz w:val="26"/>
          <w:szCs w:val="26"/>
        </w:rPr>
      </w:pPr>
      <w:r>
        <w:rPr>
          <w:rFonts w:ascii="Times New Roman" w:hAnsi="Times New Roman"/>
          <w:sz w:val="26"/>
          <w:szCs w:val="26"/>
        </w:rPr>
        <w:t>о</w:t>
      </w:r>
      <w:r w:rsidRPr="00346C69">
        <w:rPr>
          <w:rFonts w:ascii="Times New Roman" w:hAnsi="Times New Roman"/>
          <w:sz w:val="26"/>
          <w:szCs w:val="26"/>
        </w:rPr>
        <w:t>т 3</w:t>
      </w:r>
      <w:r>
        <w:rPr>
          <w:rFonts w:ascii="Times New Roman" w:hAnsi="Times New Roman"/>
          <w:sz w:val="26"/>
          <w:szCs w:val="26"/>
        </w:rPr>
        <w:t>0</w:t>
      </w:r>
      <w:r w:rsidRPr="00346C69">
        <w:rPr>
          <w:rFonts w:ascii="Times New Roman" w:hAnsi="Times New Roman"/>
          <w:sz w:val="26"/>
          <w:szCs w:val="26"/>
        </w:rPr>
        <w:t>.08.202</w:t>
      </w:r>
      <w:r>
        <w:rPr>
          <w:rFonts w:ascii="Times New Roman" w:hAnsi="Times New Roman"/>
          <w:sz w:val="26"/>
          <w:szCs w:val="26"/>
        </w:rPr>
        <w:t>4</w:t>
      </w:r>
      <w:r w:rsidRPr="00346C69">
        <w:rPr>
          <w:rFonts w:ascii="Times New Roman" w:hAnsi="Times New Roman"/>
          <w:sz w:val="26"/>
          <w:szCs w:val="26"/>
        </w:rPr>
        <w:t xml:space="preserve"> г</w:t>
      </w:r>
    </w:p>
    <w:p w:rsidR="00E0217F" w:rsidRDefault="00E0217F" w:rsidP="00E0217F">
      <w:pPr>
        <w:jc w:val="center"/>
        <w:rPr>
          <w:rFonts w:ascii="Times New Roman" w:hAnsi="Times New Roman"/>
          <w:sz w:val="28"/>
          <w:szCs w:val="28"/>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E0217F" w:rsidRDefault="00E0217F" w:rsidP="00C01506">
      <w:pPr>
        <w:jc w:val="center"/>
        <w:rPr>
          <w:rFonts w:ascii="Times New Roman" w:eastAsia="Calibri" w:hAnsi="Times New Roman"/>
        </w:rPr>
      </w:pPr>
    </w:p>
    <w:p w:rsidR="00E0217F" w:rsidRDefault="00E0217F" w:rsidP="00C01506">
      <w:pPr>
        <w:jc w:val="center"/>
        <w:rPr>
          <w:rFonts w:ascii="Times New Roman" w:eastAsia="Calibri" w:hAnsi="Times New Roman"/>
        </w:rPr>
      </w:pPr>
    </w:p>
    <w:p w:rsidR="00E0217F" w:rsidRDefault="00E0217F" w:rsidP="00C01506">
      <w:pPr>
        <w:jc w:val="center"/>
        <w:rPr>
          <w:rFonts w:ascii="Times New Roman" w:eastAsia="Calibri" w:hAnsi="Times New Roman"/>
        </w:rPr>
      </w:pPr>
    </w:p>
    <w:p w:rsidR="00E0217F" w:rsidRDefault="00E0217F" w:rsidP="00C01506">
      <w:pPr>
        <w:jc w:val="center"/>
        <w:rPr>
          <w:rFonts w:ascii="Times New Roman" w:eastAsia="Calibri" w:hAnsi="Times New Roman"/>
        </w:rPr>
      </w:pPr>
    </w:p>
    <w:p w:rsidR="00E0217F" w:rsidRDefault="00E0217F" w:rsidP="00C01506">
      <w:pPr>
        <w:jc w:val="center"/>
        <w:rPr>
          <w:rFonts w:ascii="Times New Roman" w:eastAsia="Calibri" w:hAnsi="Times New Roman"/>
        </w:rPr>
      </w:pPr>
    </w:p>
    <w:p w:rsidR="00E0217F" w:rsidRDefault="00E0217F" w:rsidP="00C01506">
      <w:pPr>
        <w:jc w:val="center"/>
        <w:rPr>
          <w:rFonts w:ascii="Times New Roman" w:eastAsia="Calibri" w:hAnsi="Times New Roman"/>
        </w:rPr>
      </w:pPr>
    </w:p>
    <w:p w:rsidR="00E0217F" w:rsidRDefault="00E0217F" w:rsidP="00C01506">
      <w:pPr>
        <w:jc w:val="center"/>
        <w:rPr>
          <w:rFonts w:ascii="Times New Roman" w:eastAsia="Calibri" w:hAnsi="Times New Roman"/>
        </w:rPr>
      </w:pPr>
    </w:p>
    <w:p w:rsidR="00E0217F" w:rsidRDefault="00E0217F" w:rsidP="00C01506">
      <w:pPr>
        <w:jc w:val="center"/>
        <w:rPr>
          <w:rFonts w:ascii="Times New Roman" w:eastAsia="Calibri" w:hAnsi="Times New Roman"/>
        </w:rPr>
      </w:pPr>
    </w:p>
    <w:p w:rsidR="00E0217F" w:rsidRDefault="00E0217F" w:rsidP="00C01506">
      <w:pPr>
        <w:jc w:val="center"/>
        <w:rPr>
          <w:rFonts w:ascii="Times New Roman" w:eastAsia="Calibri" w:hAnsi="Times New Roman"/>
        </w:rPr>
      </w:pPr>
    </w:p>
    <w:p w:rsidR="00C01506" w:rsidRPr="00E0217F" w:rsidRDefault="00C01506" w:rsidP="00C01506">
      <w:pPr>
        <w:jc w:val="center"/>
        <w:rPr>
          <w:rFonts w:ascii="Times New Roman" w:eastAsia="Calibri" w:hAnsi="Times New Roman"/>
          <w:sz w:val="28"/>
          <w:szCs w:val="28"/>
        </w:rPr>
      </w:pPr>
      <w:r w:rsidRPr="00E0217F">
        <w:rPr>
          <w:rFonts w:ascii="Times New Roman" w:eastAsia="Calibri" w:hAnsi="Times New Roman"/>
          <w:sz w:val="28"/>
          <w:szCs w:val="28"/>
        </w:rPr>
        <w:t>РАБОЧАЯ ПРОГРАММА</w:t>
      </w:r>
    </w:p>
    <w:p w:rsidR="00C01506" w:rsidRPr="00E0217F" w:rsidRDefault="00C01506" w:rsidP="00C01506">
      <w:pPr>
        <w:jc w:val="center"/>
        <w:rPr>
          <w:rFonts w:ascii="Times New Roman" w:eastAsia="Calibri" w:hAnsi="Times New Roman"/>
          <w:sz w:val="28"/>
          <w:szCs w:val="28"/>
        </w:rPr>
      </w:pPr>
      <w:r w:rsidRPr="00E0217F">
        <w:rPr>
          <w:rFonts w:ascii="Times New Roman" w:eastAsia="Calibri" w:hAnsi="Times New Roman"/>
          <w:sz w:val="28"/>
          <w:szCs w:val="28"/>
        </w:rPr>
        <w:t>курса внеурочной деятельности</w:t>
      </w:r>
    </w:p>
    <w:p w:rsidR="00C01506" w:rsidRPr="00E0217F" w:rsidRDefault="00C01506" w:rsidP="00C01506">
      <w:pPr>
        <w:jc w:val="center"/>
        <w:rPr>
          <w:rFonts w:ascii="Times New Roman" w:eastAsia="Calibri" w:hAnsi="Times New Roman"/>
          <w:b/>
          <w:bCs/>
          <w:sz w:val="28"/>
          <w:szCs w:val="28"/>
        </w:rPr>
      </w:pPr>
      <w:r w:rsidRPr="00E0217F">
        <w:rPr>
          <w:rFonts w:ascii="Times New Roman" w:eastAsia="Calibri" w:hAnsi="Times New Roman"/>
          <w:sz w:val="28"/>
          <w:szCs w:val="28"/>
        </w:rPr>
        <w:t xml:space="preserve"> </w:t>
      </w:r>
      <w:r w:rsidRPr="00E0217F">
        <w:rPr>
          <w:rFonts w:ascii="Times New Roman" w:eastAsia="Calibri" w:hAnsi="Times New Roman"/>
          <w:b/>
          <w:bCs/>
          <w:sz w:val="28"/>
          <w:szCs w:val="28"/>
        </w:rPr>
        <w:t xml:space="preserve">«Функциональная грамотность» </w:t>
      </w:r>
    </w:p>
    <w:p w:rsidR="00C01506" w:rsidRPr="00E0217F" w:rsidRDefault="00C01506" w:rsidP="00C01506">
      <w:pPr>
        <w:jc w:val="center"/>
        <w:rPr>
          <w:rFonts w:ascii="Times New Roman" w:eastAsia="Calibri" w:hAnsi="Times New Roman"/>
          <w:b/>
          <w:sz w:val="28"/>
          <w:szCs w:val="28"/>
        </w:rPr>
      </w:pPr>
      <w:r w:rsidRPr="00E0217F">
        <w:rPr>
          <w:rFonts w:ascii="Times New Roman" w:eastAsia="Calibri" w:hAnsi="Times New Roman"/>
          <w:b/>
          <w:bCs/>
          <w:sz w:val="28"/>
          <w:szCs w:val="28"/>
        </w:rPr>
        <w:t xml:space="preserve">для </w:t>
      </w:r>
      <w:proofErr w:type="gramStart"/>
      <w:r w:rsidRPr="00E0217F">
        <w:rPr>
          <w:rFonts w:ascii="Times New Roman" w:eastAsia="Calibri" w:hAnsi="Times New Roman"/>
          <w:b/>
          <w:bCs/>
          <w:sz w:val="28"/>
          <w:szCs w:val="28"/>
        </w:rPr>
        <w:t>обучающихся</w:t>
      </w:r>
      <w:proofErr w:type="gramEnd"/>
      <w:r w:rsidRPr="00E0217F">
        <w:rPr>
          <w:rFonts w:ascii="Times New Roman" w:eastAsia="Calibri" w:hAnsi="Times New Roman"/>
          <w:b/>
          <w:bCs/>
          <w:sz w:val="28"/>
          <w:szCs w:val="28"/>
        </w:rPr>
        <w:t xml:space="preserve"> 7 класса</w:t>
      </w:r>
    </w:p>
    <w:p w:rsidR="00C01506" w:rsidRPr="00E0217F" w:rsidRDefault="00C01506" w:rsidP="00C01506">
      <w:pPr>
        <w:jc w:val="center"/>
        <w:rPr>
          <w:rFonts w:ascii="Times New Roman" w:eastAsia="Calibri" w:hAnsi="Times New Roman"/>
          <w:sz w:val="28"/>
          <w:szCs w:val="28"/>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jc w:val="center"/>
        <w:rPr>
          <w:rFonts w:ascii="Times New Roman" w:eastAsia="Calibri" w:hAnsi="Times New Roman"/>
        </w:rPr>
      </w:pPr>
    </w:p>
    <w:p w:rsidR="00C01506" w:rsidRDefault="00C01506"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p>
    <w:p w:rsidR="00E0217F" w:rsidRDefault="00E0217F" w:rsidP="00C01506">
      <w:pPr>
        <w:rPr>
          <w:rFonts w:ascii="Times New Roman" w:eastAsia="Times New Roman" w:hAnsi="Times New Roman"/>
          <w:lang w:eastAsia="ru-RU"/>
        </w:rPr>
      </w:pPr>
      <w:bookmarkStart w:id="0" w:name="_GoBack"/>
      <w:bookmarkEnd w:id="0"/>
    </w:p>
    <w:p w:rsidR="00C01506" w:rsidRDefault="00C01506" w:rsidP="00C01506">
      <w:pPr>
        <w:pStyle w:val="41"/>
        <w:shd w:val="clear" w:color="auto" w:fill="auto"/>
        <w:spacing w:line="274" w:lineRule="exact"/>
        <w:ind w:right="20" w:firstLine="0"/>
        <w:jc w:val="both"/>
      </w:pPr>
      <w:r>
        <w:rPr>
          <w:color w:val="000000"/>
        </w:rPr>
        <w:lastRenderedPageBreak/>
        <w:t>1.1 Рабочая программа курса внеурочной деятельности «Функциональная грамотность» разработана на основе плана внеурочной деятельности ГБОУ школы №55 Приморского района Санкт-Петербурга в соответствии с требованиями федерального государственного образовательного стандарта основного общего образования.</w:t>
      </w:r>
    </w:p>
    <w:p w:rsidR="00C01506" w:rsidRDefault="00C01506" w:rsidP="00C01506">
      <w:pPr>
        <w:pStyle w:val="41"/>
        <w:shd w:val="clear" w:color="auto" w:fill="auto"/>
        <w:spacing w:line="274" w:lineRule="exact"/>
        <w:ind w:left="20" w:right="20" w:firstLine="700"/>
        <w:jc w:val="left"/>
      </w:pPr>
      <w:r>
        <w:rPr>
          <w:color w:val="000000"/>
        </w:rPr>
        <w:t>Рабочая программа по курсу внеурочной деятельности «Функциональная грамотность» предназначена для учащихся 7 классов образовательного учреждения. Направление программы: социальное</w:t>
      </w:r>
    </w:p>
    <w:p w:rsidR="00C01506" w:rsidRDefault="00C01506" w:rsidP="00C01506">
      <w:pPr>
        <w:pStyle w:val="41"/>
        <w:numPr>
          <w:ilvl w:val="0"/>
          <w:numId w:val="1"/>
        </w:numPr>
        <w:shd w:val="clear" w:color="auto" w:fill="auto"/>
        <w:tabs>
          <w:tab w:val="left" w:pos="1138"/>
        </w:tabs>
        <w:spacing w:line="274" w:lineRule="exact"/>
        <w:ind w:left="20" w:right="20" w:firstLine="700"/>
        <w:jc w:val="both"/>
      </w:pPr>
      <w:r>
        <w:rPr>
          <w:color w:val="000000"/>
        </w:rPr>
        <w:t>На реализацию данного курса отводится 1 час в неделю. Программа рассчитана на 34 часа (34 учебные недели).</w:t>
      </w:r>
    </w:p>
    <w:p w:rsidR="00C01506" w:rsidRDefault="00C01506" w:rsidP="00C01506">
      <w:pPr>
        <w:pStyle w:val="41"/>
        <w:numPr>
          <w:ilvl w:val="0"/>
          <w:numId w:val="1"/>
        </w:numPr>
        <w:shd w:val="clear" w:color="auto" w:fill="auto"/>
        <w:tabs>
          <w:tab w:val="left" w:pos="1206"/>
        </w:tabs>
        <w:spacing w:line="274" w:lineRule="exact"/>
        <w:ind w:left="20" w:right="20" w:firstLine="700"/>
        <w:jc w:val="both"/>
      </w:pPr>
      <w:r>
        <w:rPr>
          <w:color w:val="000000"/>
        </w:rPr>
        <w:t xml:space="preserve">Цель программы: формирование начальных представлений о читательской, математической, </w:t>
      </w:r>
      <w:proofErr w:type="gramStart"/>
      <w:r>
        <w:rPr>
          <w:color w:val="000000"/>
        </w:rPr>
        <w:t>естественно-научной</w:t>
      </w:r>
      <w:proofErr w:type="gramEnd"/>
      <w:r>
        <w:rPr>
          <w:color w:val="000000"/>
        </w:rPr>
        <w:t xml:space="preserve">, финансовой грамотности, глобального и креативного мышления в жизни и деятельности людей, развитие у учащихся познавательной мотивации, творческого воображения, наблюдательности, умения доказывать свою точку зрения. </w:t>
      </w:r>
      <w:r>
        <w:rPr>
          <w:rStyle w:val="21"/>
        </w:rPr>
        <w:t xml:space="preserve">Умение </w:t>
      </w:r>
      <w:r>
        <w:rPr>
          <w:color w:val="000000"/>
        </w:rPr>
        <w:t>достигать планируемых результатов освоения основной образовательной программы.</w:t>
      </w:r>
    </w:p>
    <w:p w:rsidR="00C01506" w:rsidRDefault="00C01506" w:rsidP="00C01506">
      <w:pPr>
        <w:pStyle w:val="41"/>
        <w:shd w:val="clear" w:color="auto" w:fill="auto"/>
        <w:spacing w:line="274" w:lineRule="exact"/>
        <w:ind w:left="20" w:firstLine="700"/>
        <w:jc w:val="both"/>
      </w:pPr>
      <w:r>
        <w:rPr>
          <w:color w:val="000000"/>
        </w:rPr>
        <w:t>Задачи программы:</w:t>
      </w:r>
    </w:p>
    <w:p w:rsidR="00C01506" w:rsidRDefault="00C01506" w:rsidP="00C01506">
      <w:pPr>
        <w:pStyle w:val="41"/>
        <w:numPr>
          <w:ilvl w:val="0"/>
          <w:numId w:val="2"/>
        </w:numPr>
        <w:shd w:val="clear" w:color="auto" w:fill="auto"/>
        <w:tabs>
          <w:tab w:val="left" w:pos="212"/>
        </w:tabs>
        <w:spacing w:line="274" w:lineRule="exact"/>
        <w:ind w:left="20" w:right="20" w:firstLine="0"/>
        <w:jc w:val="both"/>
      </w:pPr>
      <w:r>
        <w:rPr>
          <w:rStyle w:val="21"/>
        </w:rPr>
        <w:t xml:space="preserve">читательская грамотность - </w:t>
      </w:r>
      <w:r>
        <w:rPr>
          <w:color w:val="000000"/>
        </w:rPr>
        <w:t>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C01506" w:rsidRDefault="00C01506" w:rsidP="00C01506">
      <w:pPr>
        <w:pStyle w:val="41"/>
        <w:numPr>
          <w:ilvl w:val="0"/>
          <w:numId w:val="2"/>
        </w:numPr>
        <w:shd w:val="clear" w:color="auto" w:fill="auto"/>
        <w:tabs>
          <w:tab w:val="left" w:pos="337"/>
        </w:tabs>
        <w:spacing w:line="274" w:lineRule="exact"/>
        <w:ind w:left="20" w:right="20" w:firstLine="0"/>
        <w:jc w:val="both"/>
      </w:pPr>
      <w:r>
        <w:rPr>
          <w:rStyle w:val="21"/>
        </w:rPr>
        <w:t xml:space="preserve">математическая грамотность - </w:t>
      </w:r>
      <w:r>
        <w:rPr>
          <w:color w:val="000000"/>
        </w:rPr>
        <w:t>дополнительная возможность для организации образовательного процесса, трудно реализуемая в рамках традиционного урока. Применять математические знания в реальной жизни.</w:t>
      </w:r>
    </w:p>
    <w:p w:rsidR="00C01506" w:rsidRDefault="00C01506" w:rsidP="00C01506">
      <w:pPr>
        <w:pStyle w:val="41"/>
        <w:numPr>
          <w:ilvl w:val="0"/>
          <w:numId w:val="2"/>
        </w:numPr>
        <w:shd w:val="clear" w:color="auto" w:fill="auto"/>
        <w:tabs>
          <w:tab w:val="left" w:pos="260"/>
        </w:tabs>
        <w:spacing w:line="274" w:lineRule="exact"/>
        <w:ind w:left="20" w:right="20" w:firstLine="0"/>
        <w:jc w:val="both"/>
      </w:pPr>
      <w:proofErr w:type="gramStart"/>
      <w:r>
        <w:rPr>
          <w:color w:val="000000"/>
        </w:rPr>
        <w:t>естественно-научная</w:t>
      </w:r>
      <w:proofErr w:type="gramEnd"/>
      <w:r>
        <w:rPr>
          <w:color w:val="000000"/>
        </w:rPr>
        <w:t xml:space="preserve"> грамотность -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w:t>
      </w:r>
    </w:p>
    <w:p w:rsidR="00C01506" w:rsidRDefault="00C01506" w:rsidP="00C01506">
      <w:pPr>
        <w:pStyle w:val="41"/>
        <w:numPr>
          <w:ilvl w:val="0"/>
          <w:numId w:val="2"/>
        </w:numPr>
        <w:shd w:val="clear" w:color="auto" w:fill="auto"/>
        <w:tabs>
          <w:tab w:val="left" w:pos="207"/>
        </w:tabs>
        <w:spacing w:line="278" w:lineRule="exact"/>
        <w:ind w:left="20" w:right="20" w:firstLine="0"/>
        <w:jc w:val="both"/>
      </w:pPr>
      <w:r>
        <w:rPr>
          <w:color w:val="000000"/>
        </w:rPr>
        <w:t>финансовая грамотность - формировать у учащихся представление об экономике как сфере деятельности человека, связанной с проблемой удовлетворения его потребностей.</w:t>
      </w:r>
    </w:p>
    <w:p w:rsidR="00C01506" w:rsidRDefault="00C01506" w:rsidP="00C01506">
      <w:pPr>
        <w:pStyle w:val="41"/>
        <w:numPr>
          <w:ilvl w:val="0"/>
          <w:numId w:val="2"/>
        </w:numPr>
        <w:shd w:val="clear" w:color="auto" w:fill="auto"/>
        <w:tabs>
          <w:tab w:val="left" w:pos="193"/>
        </w:tabs>
        <w:spacing w:line="274" w:lineRule="exact"/>
        <w:ind w:left="20" w:right="20" w:firstLine="0"/>
        <w:jc w:val="both"/>
      </w:pPr>
      <w:r>
        <w:rPr>
          <w:color w:val="000000"/>
        </w:rPr>
        <w:t xml:space="preserve">глобальные компетенции - осваивать знания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w:t>
      </w:r>
      <w:proofErr w:type="gramStart"/>
      <w:r>
        <w:rPr>
          <w:color w:val="000000"/>
        </w:rPr>
        <w:t>естественно-научных</w:t>
      </w:r>
      <w:proofErr w:type="gramEnd"/>
      <w:r>
        <w:rPr>
          <w:color w:val="000000"/>
        </w:rPr>
        <w:t>, общественно-научных предметов и иностранных языков.</w:t>
      </w:r>
    </w:p>
    <w:p w:rsidR="00C01506" w:rsidRDefault="00C01506" w:rsidP="00C01506">
      <w:pPr>
        <w:pStyle w:val="41"/>
        <w:numPr>
          <w:ilvl w:val="0"/>
          <w:numId w:val="2"/>
        </w:numPr>
        <w:shd w:val="clear" w:color="auto" w:fill="auto"/>
        <w:tabs>
          <w:tab w:val="left" w:pos="226"/>
        </w:tabs>
        <w:spacing w:after="240" w:line="274" w:lineRule="exact"/>
        <w:ind w:left="20" w:right="20" w:firstLine="0"/>
        <w:jc w:val="both"/>
      </w:pPr>
      <w:r>
        <w:rPr>
          <w:color w:val="000000"/>
        </w:rPr>
        <w:t>креативное мышление - умение мыслить креативно, что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w:t>
      </w:r>
    </w:p>
    <w:p w:rsidR="00C01506" w:rsidRDefault="00C01506" w:rsidP="00C01506">
      <w:pPr>
        <w:pStyle w:val="41"/>
        <w:numPr>
          <w:ilvl w:val="0"/>
          <w:numId w:val="1"/>
        </w:numPr>
        <w:shd w:val="clear" w:color="auto" w:fill="auto"/>
        <w:tabs>
          <w:tab w:val="left" w:pos="1123"/>
        </w:tabs>
        <w:spacing w:line="274" w:lineRule="exact"/>
        <w:ind w:left="20" w:firstLine="700"/>
        <w:jc w:val="both"/>
      </w:pPr>
      <w:r>
        <w:rPr>
          <w:color w:val="000000"/>
        </w:rPr>
        <w:t>Балльная система оценивания знаний и умений учащихся отсутствует.</w:t>
      </w:r>
    </w:p>
    <w:p w:rsidR="00C01506" w:rsidRDefault="00C01506" w:rsidP="00C01506">
      <w:pPr>
        <w:pStyle w:val="41"/>
        <w:shd w:val="clear" w:color="auto" w:fill="auto"/>
        <w:spacing w:line="274" w:lineRule="exact"/>
        <w:ind w:left="20" w:firstLine="700"/>
        <w:jc w:val="both"/>
      </w:pPr>
      <w:r>
        <w:rPr>
          <w:color w:val="000000"/>
        </w:rPr>
        <w:t>Система оценивания результатов внеурочной деятельности учащихся</w:t>
      </w:r>
    </w:p>
    <w:p w:rsidR="00C01506" w:rsidRDefault="00C01506" w:rsidP="00C01506">
      <w:pPr>
        <w:pStyle w:val="41"/>
        <w:shd w:val="clear" w:color="auto" w:fill="auto"/>
        <w:spacing w:line="274" w:lineRule="exact"/>
        <w:ind w:left="20" w:right="20" w:firstLine="0"/>
        <w:jc w:val="both"/>
      </w:pPr>
      <w:r>
        <w:rPr>
          <w:color w:val="000000"/>
        </w:rPr>
        <w:t>осуществляется согласно Положению о рейтинговой системе оценки результатов внеурочной деятельности.</w:t>
      </w:r>
    </w:p>
    <w:p w:rsidR="00C01506" w:rsidRDefault="00C01506" w:rsidP="00C01506">
      <w:pPr>
        <w:pStyle w:val="41"/>
        <w:numPr>
          <w:ilvl w:val="0"/>
          <w:numId w:val="1"/>
        </w:numPr>
        <w:shd w:val="clear" w:color="auto" w:fill="auto"/>
        <w:tabs>
          <w:tab w:val="left" w:pos="1142"/>
        </w:tabs>
        <w:spacing w:line="274" w:lineRule="exact"/>
        <w:ind w:left="720" w:right="5600" w:firstLine="0"/>
        <w:jc w:val="left"/>
      </w:pPr>
      <w:r>
        <w:rPr>
          <w:color w:val="000000"/>
        </w:rPr>
        <w:t>Планируемые результаты Личностные результаты:</w:t>
      </w:r>
    </w:p>
    <w:p w:rsidR="00C01506" w:rsidRDefault="00C01506" w:rsidP="00C01506">
      <w:pPr>
        <w:pStyle w:val="41"/>
        <w:numPr>
          <w:ilvl w:val="0"/>
          <w:numId w:val="3"/>
        </w:numPr>
        <w:shd w:val="clear" w:color="auto" w:fill="auto"/>
        <w:tabs>
          <w:tab w:val="left" w:pos="303"/>
        </w:tabs>
        <w:spacing w:line="283" w:lineRule="exact"/>
        <w:ind w:left="20" w:right="20" w:firstLine="0"/>
        <w:jc w:val="both"/>
      </w:pPr>
      <w:r>
        <w:rPr>
          <w:color w:val="000000"/>
        </w:rPr>
        <w:t>осознание российской гражданской идентичности (осознание себя, своих задач и своего места в мире);</w:t>
      </w:r>
    </w:p>
    <w:p w:rsidR="00C01506" w:rsidRDefault="00C01506" w:rsidP="00C01506">
      <w:pPr>
        <w:pStyle w:val="41"/>
        <w:numPr>
          <w:ilvl w:val="0"/>
          <w:numId w:val="3"/>
        </w:numPr>
        <w:shd w:val="clear" w:color="auto" w:fill="auto"/>
        <w:tabs>
          <w:tab w:val="left" w:pos="303"/>
        </w:tabs>
        <w:spacing w:line="283" w:lineRule="exact"/>
        <w:ind w:left="20" w:firstLine="0"/>
        <w:jc w:val="both"/>
      </w:pPr>
      <w:r>
        <w:rPr>
          <w:color w:val="000000"/>
        </w:rPr>
        <w:t>готовность к выполнению обязанностей гражданина и реализации его прав;</w:t>
      </w:r>
    </w:p>
    <w:p w:rsidR="00C01506" w:rsidRDefault="00C01506" w:rsidP="00C01506">
      <w:pPr>
        <w:pStyle w:val="41"/>
        <w:numPr>
          <w:ilvl w:val="0"/>
          <w:numId w:val="3"/>
        </w:numPr>
        <w:shd w:val="clear" w:color="auto" w:fill="auto"/>
        <w:tabs>
          <w:tab w:val="left" w:pos="303"/>
        </w:tabs>
        <w:spacing w:line="283" w:lineRule="exact"/>
        <w:ind w:left="20" w:right="20" w:firstLine="0"/>
        <w:jc w:val="both"/>
      </w:pPr>
      <w:r>
        <w:rPr>
          <w:color w:val="000000"/>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01506" w:rsidRDefault="00C01506" w:rsidP="00C01506">
      <w:pPr>
        <w:pStyle w:val="41"/>
        <w:numPr>
          <w:ilvl w:val="0"/>
          <w:numId w:val="3"/>
        </w:numPr>
        <w:shd w:val="clear" w:color="auto" w:fill="auto"/>
        <w:tabs>
          <w:tab w:val="left" w:pos="361"/>
        </w:tabs>
        <w:spacing w:line="230" w:lineRule="exact"/>
        <w:ind w:left="20" w:firstLine="0"/>
        <w:jc w:val="both"/>
      </w:pPr>
      <w:r>
        <w:rPr>
          <w:color w:val="000000"/>
        </w:rPr>
        <w:t>готовность к саморазвитию, самостоятельности и личностному самоопределению;</w:t>
      </w:r>
    </w:p>
    <w:p w:rsidR="00C01506" w:rsidRDefault="00C01506" w:rsidP="00C01506">
      <w:pPr>
        <w:pStyle w:val="41"/>
        <w:numPr>
          <w:ilvl w:val="0"/>
          <w:numId w:val="3"/>
        </w:numPr>
        <w:shd w:val="clear" w:color="auto" w:fill="auto"/>
        <w:tabs>
          <w:tab w:val="left" w:pos="303"/>
        </w:tabs>
        <w:spacing w:line="230" w:lineRule="exact"/>
        <w:ind w:left="20" w:firstLine="0"/>
        <w:jc w:val="both"/>
      </w:pPr>
      <w:r>
        <w:rPr>
          <w:color w:val="000000"/>
        </w:rPr>
        <w:t>осознание ценности самостоятельности и инициативы;</w:t>
      </w:r>
    </w:p>
    <w:p w:rsidR="00C01506" w:rsidRPr="00C01506" w:rsidRDefault="00C01506" w:rsidP="00C01506">
      <w:pPr>
        <w:rPr>
          <w:rFonts w:ascii="Times New Roman" w:eastAsia="Times New Roman" w:hAnsi="Times New Roman"/>
          <w:lang w:eastAsia="ru-RU"/>
        </w:rPr>
      </w:pPr>
    </w:p>
    <w:p w:rsidR="00C208EB" w:rsidRDefault="00C208EB"/>
    <w:p w:rsidR="00C01506" w:rsidRDefault="00C01506" w:rsidP="00C01506">
      <w:pPr>
        <w:pStyle w:val="41"/>
        <w:numPr>
          <w:ilvl w:val="0"/>
          <w:numId w:val="3"/>
        </w:numPr>
        <w:shd w:val="clear" w:color="auto" w:fill="auto"/>
        <w:tabs>
          <w:tab w:val="left" w:pos="361"/>
        </w:tabs>
        <w:spacing w:line="278" w:lineRule="exact"/>
        <w:ind w:left="20" w:right="20" w:firstLine="0"/>
        <w:jc w:val="both"/>
      </w:pPr>
      <w:r>
        <w:rPr>
          <w:color w:val="000000"/>
        </w:rPr>
        <w:t>наличие мотивации к целенаправленной социально значимой деятельности; стремление быть полезным, интерес к социальному сотрудничеству;</w:t>
      </w:r>
    </w:p>
    <w:p w:rsidR="00C01506" w:rsidRDefault="00C01506" w:rsidP="00C01506">
      <w:pPr>
        <w:pStyle w:val="41"/>
        <w:numPr>
          <w:ilvl w:val="0"/>
          <w:numId w:val="3"/>
        </w:numPr>
        <w:shd w:val="clear" w:color="auto" w:fill="auto"/>
        <w:tabs>
          <w:tab w:val="left" w:pos="361"/>
        </w:tabs>
        <w:spacing w:line="230" w:lineRule="exact"/>
        <w:ind w:left="20" w:firstLine="0"/>
        <w:jc w:val="both"/>
      </w:pPr>
      <w:r>
        <w:rPr>
          <w:color w:val="000000"/>
        </w:rPr>
        <w:t>проявление интереса к способам познания;</w:t>
      </w:r>
    </w:p>
    <w:p w:rsidR="00C01506" w:rsidRDefault="00C01506" w:rsidP="00C01506">
      <w:pPr>
        <w:pStyle w:val="41"/>
        <w:numPr>
          <w:ilvl w:val="0"/>
          <w:numId w:val="3"/>
        </w:numPr>
        <w:shd w:val="clear" w:color="auto" w:fill="auto"/>
        <w:tabs>
          <w:tab w:val="left" w:pos="303"/>
        </w:tabs>
        <w:spacing w:line="278" w:lineRule="exact"/>
        <w:ind w:left="20" w:firstLine="0"/>
        <w:jc w:val="both"/>
      </w:pPr>
      <w:r>
        <w:rPr>
          <w:color w:val="000000"/>
        </w:rPr>
        <w:lastRenderedPageBreak/>
        <w:t xml:space="preserve">стремление к </w:t>
      </w:r>
      <w:proofErr w:type="spellStart"/>
      <w:r>
        <w:rPr>
          <w:color w:val="000000"/>
        </w:rPr>
        <w:t>самоизменению</w:t>
      </w:r>
      <w:proofErr w:type="spellEnd"/>
      <w:r>
        <w:rPr>
          <w:color w:val="000000"/>
        </w:rPr>
        <w:t>;</w:t>
      </w:r>
    </w:p>
    <w:p w:rsidR="00C01506" w:rsidRDefault="00C01506" w:rsidP="00C01506">
      <w:pPr>
        <w:pStyle w:val="41"/>
        <w:numPr>
          <w:ilvl w:val="0"/>
          <w:numId w:val="3"/>
        </w:numPr>
        <w:shd w:val="clear" w:color="auto" w:fill="auto"/>
        <w:tabs>
          <w:tab w:val="left" w:pos="303"/>
        </w:tabs>
        <w:spacing w:line="278" w:lineRule="exact"/>
        <w:ind w:left="20" w:right="20" w:firstLine="0"/>
        <w:jc w:val="both"/>
      </w:pPr>
      <w:proofErr w:type="spellStart"/>
      <w:r>
        <w:rPr>
          <w:color w:val="000000"/>
        </w:rPr>
        <w:t>сформированность</w:t>
      </w:r>
      <w:proofErr w:type="spellEnd"/>
      <w:r>
        <w:rPr>
          <w:color w:val="000000"/>
        </w:rPr>
        <w:t xml:space="preserve"> внутренней позиции личности как особого ценностного отношения к себе, окружающим людям и жизни в целом;</w:t>
      </w:r>
    </w:p>
    <w:p w:rsidR="00C01506" w:rsidRDefault="00C01506" w:rsidP="00C01506">
      <w:pPr>
        <w:pStyle w:val="41"/>
        <w:numPr>
          <w:ilvl w:val="0"/>
          <w:numId w:val="3"/>
        </w:numPr>
        <w:shd w:val="clear" w:color="auto" w:fill="auto"/>
        <w:tabs>
          <w:tab w:val="left" w:pos="303"/>
        </w:tabs>
        <w:spacing w:line="278" w:lineRule="exact"/>
        <w:ind w:left="20" w:firstLine="0"/>
        <w:jc w:val="both"/>
      </w:pPr>
      <w:r>
        <w:rPr>
          <w:color w:val="000000"/>
        </w:rPr>
        <w:t>ориентация на моральные ценности и нормы в ситуациях нравственного выбора</w:t>
      </w:r>
    </w:p>
    <w:p w:rsidR="00C01506" w:rsidRDefault="00C01506" w:rsidP="00C01506">
      <w:pPr>
        <w:pStyle w:val="41"/>
        <w:numPr>
          <w:ilvl w:val="0"/>
          <w:numId w:val="3"/>
        </w:numPr>
        <w:shd w:val="clear" w:color="auto" w:fill="auto"/>
        <w:tabs>
          <w:tab w:val="left" w:pos="298"/>
        </w:tabs>
        <w:spacing w:line="278" w:lineRule="exact"/>
        <w:ind w:left="20" w:right="20" w:firstLine="0"/>
        <w:jc w:val="both"/>
      </w:pPr>
      <w:r>
        <w:rPr>
          <w:color w:val="000000"/>
        </w:rPr>
        <w:t>установка на активное участие в решении практических задач, осознание важности образования на протяжении всей жизни для успешной профессиональной деятельности и развитие необходимых умений;</w:t>
      </w:r>
    </w:p>
    <w:p w:rsidR="00C01506" w:rsidRDefault="00C01506" w:rsidP="00C01506">
      <w:pPr>
        <w:pStyle w:val="41"/>
        <w:numPr>
          <w:ilvl w:val="0"/>
          <w:numId w:val="3"/>
        </w:numPr>
        <w:shd w:val="clear" w:color="auto" w:fill="auto"/>
        <w:tabs>
          <w:tab w:val="left" w:pos="366"/>
        </w:tabs>
        <w:spacing w:line="269" w:lineRule="exact"/>
        <w:ind w:left="20" w:right="20" w:firstLine="0"/>
        <w:jc w:val="both"/>
      </w:pPr>
      <w:r>
        <w:rPr>
          <w:color w:val="000000"/>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01506" w:rsidRDefault="00C01506" w:rsidP="00C01506">
      <w:pPr>
        <w:pStyle w:val="41"/>
        <w:numPr>
          <w:ilvl w:val="0"/>
          <w:numId w:val="3"/>
        </w:numPr>
        <w:shd w:val="clear" w:color="auto" w:fill="auto"/>
        <w:tabs>
          <w:tab w:val="left" w:pos="361"/>
        </w:tabs>
        <w:spacing w:after="14" w:line="230" w:lineRule="exact"/>
        <w:ind w:left="20" w:firstLine="0"/>
        <w:jc w:val="both"/>
      </w:pPr>
      <w:r>
        <w:rPr>
          <w:color w:val="000000"/>
        </w:rPr>
        <w:t>активное участие в жизни семьи;</w:t>
      </w:r>
    </w:p>
    <w:p w:rsidR="00C01506" w:rsidRDefault="00C01506" w:rsidP="00C01506">
      <w:pPr>
        <w:pStyle w:val="41"/>
        <w:numPr>
          <w:ilvl w:val="0"/>
          <w:numId w:val="3"/>
        </w:numPr>
        <w:shd w:val="clear" w:color="auto" w:fill="auto"/>
        <w:tabs>
          <w:tab w:val="left" w:pos="303"/>
        </w:tabs>
        <w:spacing w:line="278" w:lineRule="exact"/>
        <w:ind w:left="20" w:firstLine="0"/>
        <w:jc w:val="both"/>
      </w:pPr>
      <w:r>
        <w:rPr>
          <w:color w:val="000000"/>
        </w:rPr>
        <w:t>приобретение опыта успешного межличностного общения;</w:t>
      </w:r>
    </w:p>
    <w:p w:rsidR="00C01506" w:rsidRDefault="00C01506" w:rsidP="00C01506">
      <w:pPr>
        <w:pStyle w:val="41"/>
        <w:numPr>
          <w:ilvl w:val="0"/>
          <w:numId w:val="3"/>
        </w:numPr>
        <w:shd w:val="clear" w:color="auto" w:fill="auto"/>
        <w:tabs>
          <w:tab w:val="left" w:pos="361"/>
        </w:tabs>
        <w:spacing w:line="278" w:lineRule="exact"/>
        <w:ind w:left="20" w:right="20" w:firstLine="0"/>
        <w:jc w:val="both"/>
      </w:pPr>
      <w:r>
        <w:rPr>
          <w:color w:val="000000"/>
        </w:rPr>
        <w:t>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p w:rsidR="00C01506" w:rsidRDefault="00C01506" w:rsidP="00C01506">
      <w:pPr>
        <w:pStyle w:val="41"/>
        <w:numPr>
          <w:ilvl w:val="0"/>
          <w:numId w:val="3"/>
        </w:numPr>
        <w:shd w:val="clear" w:color="auto" w:fill="auto"/>
        <w:tabs>
          <w:tab w:val="left" w:pos="303"/>
        </w:tabs>
        <w:spacing w:line="278" w:lineRule="exact"/>
        <w:ind w:left="20" w:right="20" w:firstLine="0"/>
        <w:jc w:val="both"/>
      </w:pPr>
      <w:r>
        <w:rPr>
          <w:color w:val="000000"/>
        </w:rPr>
        <w:t>проявление уважения к людям любого труда и результатам трудовой деятельности; бережного отношения к личному и общественному имуществу;</w:t>
      </w:r>
    </w:p>
    <w:p w:rsidR="00C01506" w:rsidRDefault="00C01506" w:rsidP="00C01506">
      <w:pPr>
        <w:pStyle w:val="41"/>
        <w:numPr>
          <w:ilvl w:val="0"/>
          <w:numId w:val="3"/>
        </w:numPr>
        <w:shd w:val="clear" w:color="auto" w:fill="auto"/>
        <w:tabs>
          <w:tab w:val="left" w:pos="303"/>
        </w:tabs>
        <w:spacing w:line="274" w:lineRule="exact"/>
        <w:ind w:left="20" w:right="20" w:firstLine="0"/>
        <w:jc w:val="both"/>
      </w:pPr>
      <w:r>
        <w:rPr>
          <w:color w:val="000000"/>
        </w:rPr>
        <w:t xml:space="preserve">соблюдение правил безопасности, в том числе навыков безопасного поведения в </w:t>
      </w:r>
      <w:proofErr w:type="gramStart"/>
      <w:r>
        <w:rPr>
          <w:color w:val="000000"/>
        </w:rPr>
        <w:t>интернет-среде</w:t>
      </w:r>
      <w:proofErr w:type="gramEnd"/>
      <w:r>
        <w:rPr>
          <w:color w:val="000000"/>
        </w:rPr>
        <w:t>.</w:t>
      </w:r>
    </w:p>
    <w:p w:rsidR="00C01506" w:rsidRDefault="00C01506" w:rsidP="00C01506">
      <w:pPr>
        <w:pStyle w:val="41"/>
        <w:shd w:val="clear" w:color="auto" w:fill="auto"/>
        <w:spacing w:line="274" w:lineRule="exact"/>
        <w:ind w:left="20" w:right="20" w:firstLine="0"/>
        <w:jc w:val="both"/>
      </w:pPr>
      <w:r>
        <w:rPr>
          <w:color w:val="000000"/>
        </w:rPr>
        <w:t xml:space="preserve">Личностные результаты, обеспечивающие адаптацию </w:t>
      </w:r>
      <w:proofErr w:type="gramStart"/>
      <w:r>
        <w:rPr>
          <w:color w:val="000000"/>
        </w:rPr>
        <w:t>обучающегося</w:t>
      </w:r>
      <w:proofErr w:type="gramEnd"/>
      <w:r>
        <w:rPr>
          <w:color w:val="000000"/>
        </w:rPr>
        <w:t xml:space="preserve"> к изменяющимся условиям социальной и природной среды:</w:t>
      </w:r>
    </w:p>
    <w:p w:rsidR="00C01506" w:rsidRDefault="00C01506" w:rsidP="00C01506">
      <w:pPr>
        <w:pStyle w:val="41"/>
        <w:numPr>
          <w:ilvl w:val="0"/>
          <w:numId w:val="3"/>
        </w:numPr>
        <w:shd w:val="clear" w:color="auto" w:fill="auto"/>
        <w:tabs>
          <w:tab w:val="left" w:pos="303"/>
        </w:tabs>
        <w:spacing w:after="48" w:line="230" w:lineRule="exact"/>
        <w:ind w:left="20" w:firstLine="0"/>
        <w:jc w:val="both"/>
      </w:pPr>
      <w:r>
        <w:rPr>
          <w:color w:val="000000"/>
        </w:rPr>
        <w:t>освоение социального опыта, основных социальных ролей;</w:t>
      </w:r>
    </w:p>
    <w:p w:rsidR="00C01506" w:rsidRDefault="00C01506" w:rsidP="00C01506">
      <w:pPr>
        <w:pStyle w:val="41"/>
        <w:numPr>
          <w:ilvl w:val="0"/>
          <w:numId w:val="3"/>
        </w:numPr>
        <w:shd w:val="clear" w:color="auto" w:fill="auto"/>
        <w:tabs>
          <w:tab w:val="left" w:pos="303"/>
        </w:tabs>
        <w:spacing w:after="13" w:line="230" w:lineRule="exact"/>
        <w:ind w:left="20" w:firstLine="0"/>
        <w:jc w:val="both"/>
      </w:pPr>
      <w:r>
        <w:rPr>
          <w:color w:val="000000"/>
        </w:rPr>
        <w:t>осознание личной ответственности за свои поступки в мире;</w:t>
      </w:r>
    </w:p>
    <w:p w:rsidR="00C01506" w:rsidRDefault="00C01506" w:rsidP="00C01506">
      <w:pPr>
        <w:pStyle w:val="41"/>
        <w:numPr>
          <w:ilvl w:val="0"/>
          <w:numId w:val="3"/>
        </w:numPr>
        <w:shd w:val="clear" w:color="auto" w:fill="auto"/>
        <w:tabs>
          <w:tab w:val="left" w:pos="366"/>
        </w:tabs>
        <w:spacing w:line="274" w:lineRule="exact"/>
        <w:ind w:left="20" w:right="20" w:firstLine="0"/>
        <w:jc w:val="both"/>
      </w:pPr>
      <w:r>
        <w:rPr>
          <w:color w:val="000000"/>
        </w:rPr>
        <w:t>готовность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C01506" w:rsidRDefault="00C01506" w:rsidP="00C01506">
      <w:pPr>
        <w:pStyle w:val="41"/>
        <w:numPr>
          <w:ilvl w:val="0"/>
          <w:numId w:val="3"/>
        </w:numPr>
        <w:shd w:val="clear" w:color="auto" w:fill="auto"/>
        <w:tabs>
          <w:tab w:val="left" w:pos="308"/>
        </w:tabs>
        <w:spacing w:line="274" w:lineRule="exact"/>
        <w:ind w:left="20" w:right="20" w:firstLine="0"/>
        <w:jc w:val="both"/>
      </w:pPr>
      <w:r>
        <w:rPr>
          <w:color w:val="000000"/>
        </w:rPr>
        <w:t>осознание необходимости в формировании новых знаний, в том числе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 Личностные результаты, связанные с формированием экологической культуры:</w:t>
      </w:r>
    </w:p>
    <w:p w:rsidR="00C01506" w:rsidRDefault="00C01506" w:rsidP="00C01506">
      <w:pPr>
        <w:pStyle w:val="41"/>
        <w:numPr>
          <w:ilvl w:val="0"/>
          <w:numId w:val="3"/>
        </w:numPr>
        <w:shd w:val="clear" w:color="auto" w:fill="auto"/>
        <w:tabs>
          <w:tab w:val="left" w:pos="294"/>
        </w:tabs>
        <w:spacing w:line="283" w:lineRule="exact"/>
        <w:ind w:left="20" w:firstLine="0"/>
        <w:jc w:val="both"/>
      </w:pPr>
      <w:r>
        <w:rPr>
          <w:color w:val="000000"/>
        </w:rPr>
        <w:t>умение анализировать и выявлять взаимосвязи природы, общества и экономики;</w:t>
      </w:r>
    </w:p>
    <w:p w:rsidR="00C01506" w:rsidRDefault="00C01506" w:rsidP="00C01506">
      <w:pPr>
        <w:pStyle w:val="41"/>
        <w:numPr>
          <w:ilvl w:val="0"/>
          <w:numId w:val="3"/>
        </w:numPr>
        <w:shd w:val="clear" w:color="auto" w:fill="auto"/>
        <w:tabs>
          <w:tab w:val="left" w:pos="294"/>
        </w:tabs>
        <w:spacing w:line="283" w:lineRule="exact"/>
        <w:ind w:left="20" w:right="20" w:firstLine="0"/>
        <w:jc w:val="both"/>
      </w:pPr>
      <w:r>
        <w:rPr>
          <w:color w:val="000000"/>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C01506" w:rsidRDefault="00C01506" w:rsidP="00C01506">
      <w:pPr>
        <w:pStyle w:val="41"/>
        <w:numPr>
          <w:ilvl w:val="0"/>
          <w:numId w:val="3"/>
        </w:numPr>
        <w:shd w:val="clear" w:color="auto" w:fill="auto"/>
        <w:tabs>
          <w:tab w:val="left" w:pos="313"/>
        </w:tabs>
        <w:spacing w:line="283" w:lineRule="exact"/>
        <w:ind w:left="20" w:right="20" w:firstLine="0"/>
        <w:jc w:val="both"/>
      </w:pPr>
      <w:r>
        <w:rPr>
          <w:color w:val="000000"/>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01506" w:rsidRDefault="00C01506" w:rsidP="00C01506">
      <w:pPr>
        <w:pStyle w:val="41"/>
        <w:numPr>
          <w:ilvl w:val="0"/>
          <w:numId w:val="3"/>
        </w:numPr>
        <w:shd w:val="clear" w:color="auto" w:fill="auto"/>
        <w:tabs>
          <w:tab w:val="left" w:pos="370"/>
        </w:tabs>
        <w:spacing w:line="278" w:lineRule="exact"/>
        <w:ind w:left="20" w:right="20" w:firstLine="0"/>
        <w:jc w:val="both"/>
      </w:pPr>
      <w:r>
        <w:rPr>
          <w:color w:val="000000"/>
        </w:rPr>
        <w:t>повышение уровня экологической культуры, осознание глобального характера экологических проблем и путей их решения;</w:t>
      </w:r>
    </w:p>
    <w:p w:rsidR="00C01506" w:rsidRDefault="00C01506" w:rsidP="00C01506">
      <w:pPr>
        <w:pStyle w:val="41"/>
        <w:numPr>
          <w:ilvl w:val="0"/>
          <w:numId w:val="3"/>
        </w:numPr>
        <w:shd w:val="clear" w:color="auto" w:fill="auto"/>
        <w:tabs>
          <w:tab w:val="left" w:pos="366"/>
        </w:tabs>
        <w:spacing w:line="278" w:lineRule="exact"/>
        <w:ind w:left="20" w:right="20" w:firstLine="0"/>
        <w:jc w:val="both"/>
      </w:pPr>
      <w:r>
        <w:rPr>
          <w:color w:val="000000"/>
        </w:rPr>
        <w:t>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
    <w:p w:rsidR="00C01506" w:rsidRDefault="00C01506" w:rsidP="00C01506">
      <w:pPr>
        <w:pStyle w:val="41"/>
        <w:numPr>
          <w:ilvl w:val="0"/>
          <w:numId w:val="3"/>
        </w:numPr>
        <w:shd w:val="clear" w:color="auto" w:fill="auto"/>
        <w:tabs>
          <w:tab w:val="left" w:pos="361"/>
        </w:tabs>
        <w:spacing w:after="240" w:line="278" w:lineRule="exact"/>
        <w:ind w:left="20" w:firstLine="0"/>
        <w:jc w:val="both"/>
      </w:pPr>
      <w:r>
        <w:rPr>
          <w:color w:val="000000"/>
        </w:rPr>
        <w:t>готовность к участию в практической деятельности экологической направленности.</w:t>
      </w:r>
    </w:p>
    <w:p w:rsidR="00C01506" w:rsidRDefault="00C01506" w:rsidP="00C01506">
      <w:pPr>
        <w:pStyle w:val="41"/>
        <w:shd w:val="clear" w:color="auto" w:fill="auto"/>
        <w:spacing w:line="278" w:lineRule="exact"/>
        <w:ind w:left="720" w:firstLine="0"/>
        <w:jc w:val="left"/>
      </w:pPr>
      <w:bookmarkStart w:id="1" w:name="bookmark3"/>
      <w:proofErr w:type="spellStart"/>
      <w:r>
        <w:rPr>
          <w:color w:val="000000"/>
        </w:rPr>
        <w:t>Метапредметные</w:t>
      </w:r>
      <w:proofErr w:type="spellEnd"/>
      <w:r>
        <w:rPr>
          <w:color w:val="000000"/>
        </w:rPr>
        <w:t xml:space="preserve"> результаты</w:t>
      </w:r>
      <w:bookmarkEnd w:id="1"/>
    </w:p>
    <w:p w:rsidR="00C01506" w:rsidRDefault="00C01506" w:rsidP="00C01506">
      <w:pPr>
        <w:pStyle w:val="41"/>
        <w:numPr>
          <w:ilvl w:val="0"/>
          <w:numId w:val="3"/>
        </w:numPr>
        <w:shd w:val="clear" w:color="auto" w:fill="auto"/>
        <w:tabs>
          <w:tab w:val="left" w:pos="313"/>
        </w:tabs>
        <w:spacing w:line="278" w:lineRule="exact"/>
        <w:ind w:left="20" w:right="20" w:firstLine="0"/>
        <w:jc w:val="both"/>
      </w:pPr>
      <w:r>
        <w:rPr>
          <w:color w:val="000000"/>
        </w:rPr>
        <w:t xml:space="preserve">Освоение </w:t>
      </w:r>
      <w:proofErr w:type="gramStart"/>
      <w:r>
        <w:rPr>
          <w:color w:val="000000"/>
        </w:rPr>
        <w:t>обучающимися</w:t>
      </w:r>
      <w:proofErr w:type="gramEnd"/>
      <w:r>
        <w:rPr>
          <w:color w:val="000000"/>
        </w:rPr>
        <w:t xml:space="preserve"> </w:t>
      </w:r>
      <w:proofErr w:type="spellStart"/>
      <w:r>
        <w:rPr>
          <w:color w:val="000000"/>
        </w:rPr>
        <w:t>межпредметных</w:t>
      </w:r>
      <w:proofErr w:type="spellEnd"/>
      <w:r>
        <w:rPr>
          <w:color w:val="000000"/>
        </w:rPr>
        <w:t xml:space="preserve"> понятий (используются в нескольких предметных областях и позволяют связывать знания из различных учебных предметов, учебных курсов (в том числе внеурочной деятельности), учебных модулей в целостную научную картину мира) и универсальных учебных действий (познавательные, коммуникативные, регулятивные);</w:t>
      </w:r>
    </w:p>
    <w:p w:rsidR="00C01506" w:rsidRDefault="00C01506"/>
    <w:p w:rsidR="00C01506" w:rsidRDefault="00C01506" w:rsidP="00C01506">
      <w:pPr>
        <w:pStyle w:val="41"/>
        <w:numPr>
          <w:ilvl w:val="0"/>
          <w:numId w:val="3"/>
        </w:numPr>
        <w:shd w:val="clear" w:color="auto" w:fill="auto"/>
        <w:tabs>
          <w:tab w:val="left" w:pos="403"/>
        </w:tabs>
        <w:spacing w:line="230" w:lineRule="exact"/>
        <w:ind w:left="120" w:firstLine="0"/>
        <w:jc w:val="both"/>
      </w:pPr>
      <w:r>
        <w:rPr>
          <w:color w:val="000000"/>
        </w:rPr>
        <w:t>способность их использовать в учебной, познавательной и социальной практике;</w:t>
      </w:r>
    </w:p>
    <w:p w:rsidR="00C01506" w:rsidRDefault="00C01506" w:rsidP="00C01506">
      <w:pPr>
        <w:pStyle w:val="41"/>
        <w:numPr>
          <w:ilvl w:val="0"/>
          <w:numId w:val="3"/>
        </w:numPr>
        <w:shd w:val="clear" w:color="auto" w:fill="auto"/>
        <w:tabs>
          <w:tab w:val="left" w:pos="403"/>
        </w:tabs>
        <w:spacing w:line="274" w:lineRule="exact"/>
        <w:ind w:left="120" w:right="200" w:firstLine="0"/>
        <w:jc w:val="both"/>
      </w:pPr>
      <w:r>
        <w:rPr>
          <w:color w:val="000000"/>
        </w:rPr>
        <w:t>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C01506" w:rsidRDefault="00C01506" w:rsidP="00C01506">
      <w:pPr>
        <w:pStyle w:val="41"/>
        <w:numPr>
          <w:ilvl w:val="0"/>
          <w:numId w:val="3"/>
        </w:numPr>
        <w:shd w:val="clear" w:color="auto" w:fill="auto"/>
        <w:tabs>
          <w:tab w:val="left" w:pos="403"/>
        </w:tabs>
        <w:spacing w:line="230" w:lineRule="exact"/>
        <w:ind w:left="120" w:firstLine="0"/>
        <w:jc w:val="both"/>
      </w:pPr>
      <w:r>
        <w:rPr>
          <w:color w:val="000000"/>
        </w:rPr>
        <w:lastRenderedPageBreak/>
        <w:t>способность организовать и реализовать собственную познавательную деятельность;</w:t>
      </w:r>
    </w:p>
    <w:p w:rsidR="00C01506" w:rsidRDefault="00C01506" w:rsidP="00C01506">
      <w:pPr>
        <w:pStyle w:val="41"/>
        <w:numPr>
          <w:ilvl w:val="0"/>
          <w:numId w:val="3"/>
        </w:numPr>
        <w:shd w:val="clear" w:color="auto" w:fill="auto"/>
        <w:tabs>
          <w:tab w:val="left" w:pos="403"/>
        </w:tabs>
        <w:spacing w:line="278" w:lineRule="exact"/>
        <w:ind w:left="120" w:firstLine="0"/>
        <w:jc w:val="both"/>
      </w:pPr>
      <w:r>
        <w:rPr>
          <w:color w:val="000000"/>
        </w:rPr>
        <w:t>способность к совместной деятельности;</w:t>
      </w:r>
    </w:p>
    <w:p w:rsidR="00C01506" w:rsidRPr="00C01506" w:rsidRDefault="00C01506" w:rsidP="00C01506">
      <w:pPr>
        <w:pStyle w:val="41"/>
        <w:numPr>
          <w:ilvl w:val="0"/>
          <w:numId w:val="3"/>
        </w:numPr>
        <w:shd w:val="clear" w:color="auto" w:fill="auto"/>
        <w:tabs>
          <w:tab w:val="left" w:pos="413"/>
        </w:tabs>
        <w:spacing w:line="278" w:lineRule="exact"/>
        <w:ind w:left="120" w:right="200" w:firstLine="0"/>
        <w:jc w:val="both"/>
      </w:pPr>
      <w:r>
        <w:rPr>
          <w:color w:val="000000"/>
        </w:rPr>
        <w:t>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w:t>
      </w:r>
      <w:proofErr w:type="gramStart"/>
      <w:r>
        <w:rPr>
          <w:color w:val="000000"/>
        </w:rPr>
        <w:t>ии и ее</w:t>
      </w:r>
      <w:proofErr w:type="gramEnd"/>
      <w:r>
        <w:rPr>
          <w:color w:val="000000"/>
        </w:rPr>
        <w:t xml:space="preserve"> целевой аудитории.</w:t>
      </w:r>
    </w:p>
    <w:p w:rsidR="00C01506" w:rsidRPr="00C01506" w:rsidRDefault="00C01506" w:rsidP="00C01506">
      <w:pPr>
        <w:ind w:left="120"/>
        <w:jc w:val="center"/>
        <w:rPr>
          <w:rFonts w:ascii="Times New Roman" w:hAnsi="Times New Roman"/>
        </w:rPr>
      </w:pPr>
      <w:r w:rsidRPr="00C01506">
        <w:rPr>
          <w:rFonts w:ascii="Times New Roman" w:hAnsi="Times New Roman"/>
        </w:rPr>
        <w:t>2. Тематическое планирование</w:t>
      </w:r>
    </w:p>
    <w:tbl>
      <w:tblPr>
        <w:tblW w:w="9648" w:type="dxa"/>
        <w:tblLayout w:type="fixed"/>
        <w:tblCellMar>
          <w:left w:w="10" w:type="dxa"/>
          <w:right w:w="10" w:type="dxa"/>
        </w:tblCellMar>
        <w:tblLook w:val="04A0" w:firstRow="1" w:lastRow="0" w:firstColumn="1" w:lastColumn="0" w:noHBand="0" w:noVBand="1"/>
      </w:tblPr>
      <w:tblGrid>
        <w:gridCol w:w="758"/>
        <w:gridCol w:w="6907"/>
        <w:gridCol w:w="1983"/>
      </w:tblGrid>
      <w:tr w:rsidR="00C01506" w:rsidTr="00C01506">
        <w:trPr>
          <w:trHeight w:val="908"/>
        </w:trPr>
        <w:tc>
          <w:tcPr>
            <w:tcW w:w="766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Разделы, темы</w:t>
            </w:r>
          </w:p>
        </w:tc>
        <w:tc>
          <w:tcPr>
            <w:tcW w:w="1983" w:type="dxa"/>
            <w:tcBorders>
              <w:top w:val="single" w:sz="4" w:space="0" w:color="auto"/>
              <w:left w:val="single" w:sz="4" w:space="0" w:color="auto"/>
              <w:righ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Количество часов</w:t>
            </w:r>
          </w:p>
        </w:tc>
      </w:tr>
      <w:tr w:rsidR="00C01506" w:rsidTr="00C01506">
        <w:trPr>
          <w:trHeight w:hRule="exact" w:val="274"/>
        </w:trPr>
        <w:tc>
          <w:tcPr>
            <w:tcW w:w="766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7 класс</w:t>
            </w:r>
          </w:p>
        </w:tc>
        <w:tc>
          <w:tcPr>
            <w:tcW w:w="1983" w:type="dxa"/>
            <w:tcBorders>
              <w:top w:val="single" w:sz="4" w:space="0" w:color="auto"/>
              <w:left w:val="single" w:sz="4" w:space="0" w:color="auto"/>
              <w:righ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34</w:t>
            </w:r>
          </w:p>
        </w:tc>
      </w:tr>
      <w:tr w:rsidR="00C01506" w:rsidTr="00C01506">
        <w:trPr>
          <w:trHeight w:hRule="exact" w:val="283"/>
        </w:trPr>
        <w:tc>
          <w:tcPr>
            <w:tcW w:w="75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1.</w:t>
            </w:r>
          </w:p>
        </w:tc>
        <w:tc>
          <w:tcPr>
            <w:tcW w:w="6907" w:type="dxa"/>
            <w:tcBorders>
              <w:top w:val="single" w:sz="4" w:space="0" w:color="auto"/>
              <w:left w:val="single" w:sz="4" w:space="0" w:color="auto"/>
            </w:tcBorders>
            <w:shd w:val="clear" w:color="auto" w:fill="FFFFFF"/>
          </w:tcPr>
          <w:p w:rsidR="00C01506" w:rsidRPr="00C01506" w:rsidRDefault="00C01506" w:rsidP="00C01506">
            <w:pPr>
              <w:pStyle w:val="41"/>
              <w:shd w:val="clear" w:color="auto" w:fill="auto"/>
              <w:spacing w:line="230" w:lineRule="exact"/>
              <w:ind w:firstLine="0"/>
              <w:jc w:val="both"/>
              <w:rPr>
                <w:sz w:val="24"/>
                <w:szCs w:val="24"/>
              </w:rPr>
            </w:pPr>
            <w:r w:rsidRPr="00C01506">
              <w:rPr>
                <w:rStyle w:val="31"/>
                <w:sz w:val="24"/>
                <w:szCs w:val="24"/>
              </w:rPr>
              <w:t>Введение</w:t>
            </w:r>
          </w:p>
        </w:tc>
        <w:tc>
          <w:tcPr>
            <w:tcW w:w="1983" w:type="dxa"/>
            <w:tcBorders>
              <w:top w:val="single" w:sz="4" w:space="0" w:color="auto"/>
              <w:left w:val="single" w:sz="4" w:space="0" w:color="auto"/>
              <w:righ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1</w:t>
            </w:r>
          </w:p>
        </w:tc>
      </w:tr>
      <w:tr w:rsidR="00C01506" w:rsidTr="00C01506">
        <w:trPr>
          <w:trHeight w:hRule="exact" w:val="562"/>
        </w:trPr>
        <w:tc>
          <w:tcPr>
            <w:tcW w:w="75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w:t>
            </w:r>
          </w:p>
        </w:tc>
        <w:tc>
          <w:tcPr>
            <w:tcW w:w="6907" w:type="dxa"/>
            <w:tcBorders>
              <w:top w:val="single" w:sz="4" w:space="0" w:color="auto"/>
              <w:left w:val="single" w:sz="4" w:space="0" w:color="auto"/>
            </w:tcBorders>
            <w:shd w:val="clear" w:color="auto" w:fill="FFFFFF"/>
          </w:tcPr>
          <w:p w:rsidR="00C01506" w:rsidRPr="00C01506" w:rsidRDefault="00C01506" w:rsidP="00C01506">
            <w:pPr>
              <w:pStyle w:val="41"/>
              <w:shd w:val="clear" w:color="auto" w:fill="auto"/>
              <w:spacing w:line="274" w:lineRule="exact"/>
              <w:ind w:firstLine="0"/>
              <w:jc w:val="both"/>
              <w:rPr>
                <w:sz w:val="24"/>
                <w:szCs w:val="24"/>
              </w:rPr>
            </w:pPr>
            <w:r w:rsidRPr="00C01506">
              <w:rPr>
                <w:rStyle w:val="31"/>
                <w:sz w:val="24"/>
                <w:szCs w:val="24"/>
              </w:rPr>
              <w:t>Тема 1. Читательская грамотность «В мире текстов: от этикетки до повести»</w:t>
            </w:r>
          </w:p>
        </w:tc>
        <w:tc>
          <w:tcPr>
            <w:tcW w:w="1983" w:type="dxa"/>
            <w:tcBorders>
              <w:top w:val="single" w:sz="4" w:space="0" w:color="auto"/>
              <w:left w:val="single" w:sz="4" w:space="0" w:color="auto"/>
              <w:righ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5</w:t>
            </w:r>
          </w:p>
        </w:tc>
      </w:tr>
      <w:tr w:rsidR="00C01506" w:rsidTr="00C01506">
        <w:trPr>
          <w:trHeight w:hRule="exact" w:val="566"/>
        </w:trPr>
        <w:tc>
          <w:tcPr>
            <w:tcW w:w="75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w:t>
            </w:r>
          </w:p>
        </w:tc>
        <w:tc>
          <w:tcPr>
            <w:tcW w:w="6907" w:type="dxa"/>
            <w:tcBorders>
              <w:top w:val="single" w:sz="4" w:space="0" w:color="auto"/>
              <w:left w:val="single" w:sz="4" w:space="0" w:color="auto"/>
            </w:tcBorders>
            <w:shd w:val="clear" w:color="auto" w:fill="FFFFFF"/>
          </w:tcPr>
          <w:p w:rsidR="00C01506" w:rsidRPr="00C01506" w:rsidRDefault="00C01506" w:rsidP="00C01506">
            <w:pPr>
              <w:pStyle w:val="41"/>
              <w:shd w:val="clear" w:color="auto" w:fill="auto"/>
              <w:spacing w:line="278" w:lineRule="exact"/>
              <w:ind w:firstLine="0"/>
              <w:jc w:val="both"/>
              <w:rPr>
                <w:sz w:val="24"/>
                <w:szCs w:val="24"/>
              </w:rPr>
            </w:pPr>
            <w:r w:rsidRPr="00C01506">
              <w:rPr>
                <w:rStyle w:val="31"/>
                <w:sz w:val="24"/>
                <w:szCs w:val="24"/>
              </w:rPr>
              <w:t xml:space="preserve">Тема 2. </w:t>
            </w:r>
            <w:proofErr w:type="gramStart"/>
            <w:r w:rsidRPr="00C01506">
              <w:rPr>
                <w:rStyle w:val="31"/>
                <w:sz w:val="24"/>
                <w:szCs w:val="24"/>
              </w:rPr>
              <w:t>Естественно-научная</w:t>
            </w:r>
            <w:proofErr w:type="gramEnd"/>
            <w:r w:rsidRPr="00C01506">
              <w:rPr>
                <w:rStyle w:val="31"/>
                <w:sz w:val="24"/>
                <w:szCs w:val="24"/>
              </w:rPr>
              <w:t xml:space="preserve"> грамотность «Узнаем новое и объясняем»</w:t>
            </w:r>
          </w:p>
        </w:tc>
        <w:tc>
          <w:tcPr>
            <w:tcW w:w="1983" w:type="dxa"/>
            <w:tcBorders>
              <w:top w:val="single" w:sz="4" w:space="0" w:color="auto"/>
              <w:left w:val="single" w:sz="4" w:space="0" w:color="auto"/>
              <w:righ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5</w:t>
            </w:r>
          </w:p>
        </w:tc>
      </w:tr>
      <w:tr w:rsidR="00C01506" w:rsidTr="00C01506">
        <w:trPr>
          <w:trHeight w:hRule="exact" w:val="562"/>
        </w:trPr>
        <w:tc>
          <w:tcPr>
            <w:tcW w:w="75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4.</w:t>
            </w:r>
          </w:p>
        </w:tc>
        <w:tc>
          <w:tcPr>
            <w:tcW w:w="6907" w:type="dxa"/>
            <w:tcBorders>
              <w:top w:val="single" w:sz="4" w:space="0" w:color="auto"/>
              <w:left w:val="single" w:sz="4" w:space="0" w:color="auto"/>
            </w:tcBorders>
            <w:shd w:val="clear" w:color="auto" w:fill="FFFFFF"/>
          </w:tcPr>
          <w:p w:rsidR="00C01506" w:rsidRPr="00C01506" w:rsidRDefault="00C01506" w:rsidP="00C01506">
            <w:pPr>
              <w:pStyle w:val="41"/>
              <w:shd w:val="clear" w:color="auto" w:fill="auto"/>
              <w:spacing w:line="278" w:lineRule="exact"/>
              <w:ind w:firstLine="0"/>
              <w:jc w:val="both"/>
              <w:rPr>
                <w:sz w:val="24"/>
                <w:szCs w:val="24"/>
              </w:rPr>
            </w:pPr>
            <w:r w:rsidRPr="00C01506">
              <w:rPr>
                <w:rStyle w:val="31"/>
                <w:sz w:val="24"/>
                <w:szCs w:val="24"/>
              </w:rPr>
              <w:t>Тема 3. Креативное мышление «Проявляем креативность на уроках, в школе и в жизни»</w:t>
            </w:r>
          </w:p>
        </w:tc>
        <w:tc>
          <w:tcPr>
            <w:tcW w:w="1983" w:type="dxa"/>
            <w:tcBorders>
              <w:top w:val="single" w:sz="4" w:space="0" w:color="auto"/>
              <w:left w:val="single" w:sz="4" w:space="0" w:color="auto"/>
              <w:righ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6</w:t>
            </w:r>
          </w:p>
        </w:tc>
      </w:tr>
      <w:tr w:rsidR="00C01506" w:rsidTr="00C01506">
        <w:trPr>
          <w:trHeight w:hRule="exact" w:val="562"/>
        </w:trPr>
        <w:tc>
          <w:tcPr>
            <w:tcW w:w="75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5.</w:t>
            </w:r>
          </w:p>
        </w:tc>
        <w:tc>
          <w:tcPr>
            <w:tcW w:w="6907" w:type="dxa"/>
            <w:tcBorders>
              <w:top w:val="single" w:sz="4" w:space="0" w:color="auto"/>
              <w:left w:val="single" w:sz="4" w:space="0" w:color="auto"/>
            </w:tcBorders>
            <w:shd w:val="clear" w:color="auto" w:fill="FFFFFF"/>
          </w:tcPr>
          <w:p w:rsidR="00C01506" w:rsidRPr="00C01506" w:rsidRDefault="00C01506" w:rsidP="00C01506">
            <w:pPr>
              <w:pStyle w:val="41"/>
              <w:shd w:val="clear" w:color="auto" w:fill="auto"/>
              <w:spacing w:line="283" w:lineRule="exact"/>
              <w:ind w:firstLine="0"/>
              <w:jc w:val="both"/>
              <w:rPr>
                <w:sz w:val="24"/>
                <w:szCs w:val="24"/>
              </w:rPr>
            </w:pPr>
            <w:r w:rsidRPr="00C01506">
              <w:rPr>
                <w:rStyle w:val="31"/>
                <w:sz w:val="24"/>
                <w:szCs w:val="24"/>
              </w:rPr>
              <w:t>Тема 4. Математическая грамотность «Математика в окружающем мире»</w:t>
            </w:r>
          </w:p>
        </w:tc>
        <w:tc>
          <w:tcPr>
            <w:tcW w:w="1983" w:type="dxa"/>
            <w:tcBorders>
              <w:top w:val="single" w:sz="4" w:space="0" w:color="auto"/>
              <w:left w:val="single" w:sz="4" w:space="0" w:color="auto"/>
              <w:righ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4</w:t>
            </w:r>
          </w:p>
        </w:tc>
      </w:tr>
      <w:tr w:rsidR="00C01506" w:rsidTr="00C01506">
        <w:trPr>
          <w:trHeight w:hRule="exact" w:val="562"/>
        </w:trPr>
        <w:tc>
          <w:tcPr>
            <w:tcW w:w="75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6.</w:t>
            </w:r>
          </w:p>
        </w:tc>
        <w:tc>
          <w:tcPr>
            <w:tcW w:w="6907" w:type="dxa"/>
            <w:tcBorders>
              <w:top w:val="single" w:sz="4" w:space="0" w:color="auto"/>
              <w:left w:val="single" w:sz="4" w:space="0" w:color="auto"/>
            </w:tcBorders>
            <w:shd w:val="clear" w:color="auto" w:fill="FFFFFF"/>
          </w:tcPr>
          <w:p w:rsidR="00C01506" w:rsidRPr="00C01506" w:rsidRDefault="00C01506" w:rsidP="00C01506">
            <w:pPr>
              <w:pStyle w:val="41"/>
              <w:shd w:val="clear" w:color="auto" w:fill="auto"/>
              <w:spacing w:line="278" w:lineRule="exact"/>
              <w:ind w:firstLine="0"/>
              <w:jc w:val="both"/>
              <w:rPr>
                <w:sz w:val="24"/>
                <w:szCs w:val="24"/>
              </w:rPr>
            </w:pPr>
            <w:r w:rsidRPr="00C01506">
              <w:rPr>
                <w:rStyle w:val="31"/>
                <w:sz w:val="24"/>
                <w:szCs w:val="24"/>
              </w:rPr>
              <w:t>Тема 5. Финансовая грамотность «Школа финансовых решений»</w:t>
            </w:r>
          </w:p>
        </w:tc>
        <w:tc>
          <w:tcPr>
            <w:tcW w:w="1983" w:type="dxa"/>
            <w:tcBorders>
              <w:top w:val="single" w:sz="4" w:space="0" w:color="auto"/>
              <w:left w:val="single" w:sz="4" w:space="0" w:color="auto"/>
              <w:righ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6</w:t>
            </w:r>
          </w:p>
        </w:tc>
      </w:tr>
      <w:tr w:rsidR="00C01506" w:rsidTr="00C01506">
        <w:trPr>
          <w:trHeight w:hRule="exact" w:val="1123"/>
        </w:trPr>
        <w:tc>
          <w:tcPr>
            <w:tcW w:w="758" w:type="dxa"/>
            <w:tcBorders>
              <w:top w:val="single" w:sz="4" w:space="0" w:color="auto"/>
              <w:left w:val="single" w:sz="4" w:space="0" w:color="auto"/>
              <w:bottom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7.</w:t>
            </w:r>
          </w:p>
        </w:tc>
        <w:tc>
          <w:tcPr>
            <w:tcW w:w="6907" w:type="dxa"/>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78" w:lineRule="exact"/>
              <w:ind w:firstLine="0"/>
              <w:jc w:val="both"/>
              <w:rPr>
                <w:sz w:val="24"/>
                <w:szCs w:val="24"/>
              </w:rPr>
            </w:pPr>
            <w:r w:rsidRPr="00C01506">
              <w:rPr>
                <w:rStyle w:val="31"/>
                <w:sz w:val="24"/>
                <w:szCs w:val="24"/>
              </w:rPr>
              <w:t>Тема 6. Глобальные компетенции «Роскошь общения. Ты, я, мы отвечаем за планету. Мы учимся преодолевать проблемы в общении и вместе решать глобальные проблемы»</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7</w:t>
            </w:r>
          </w:p>
        </w:tc>
      </w:tr>
    </w:tbl>
    <w:p w:rsidR="00C01506" w:rsidRDefault="00C01506" w:rsidP="00C01506">
      <w:pPr>
        <w:pStyle w:val="41"/>
        <w:shd w:val="clear" w:color="auto" w:fill="auto"/>
        <w:spacing w:line="264" w:lineRule="exact"/>
        <w:ind w:left="4740" w:right="2800"/>
      </w:pPr>
      <w:r>
        <w:rPr>
          <w:color w:val="000000"/>
        </w:rPr>
        <w:t>3. Содержание программ курс 7 класс (34 часа)</w:t>
      </w:r>
    </w:p>
    <w:p w:rsidR="00C01506" w:rsidRDefault="00C01506" w:rsidP="00C01506">
      <w:pPr>
        <w:pStyle w:val="41"/>
        <w:shd w:val="clear" w:color="auto" w:fill="auto"/>
        <w:spacing w:line="264" w:lineRule="exact"/>
        <w:ind w:left="120" w:firstLine="0"/>
        <w:jc w:val="both"/>
      </w:pPr>
      <w:r>
        <w:rPr>
          <w:color w:val="000000"/>
        </w:rPr>
        <w:t>Введение (1 час)</w:t>
      </w:r>
    </w:p>
    <w:p w:rsidR="00C01506" w:rsidRDefault="00C01506" w:rsidP="00C01506">
      <w:pPr>
        <w:pStyle w:val="41"/>
        <w:shd w:val="clear" w:color="auto" w:fill="auto"/>
        <w:spacing w:after="240" w:line="274" w:lineRule="exact"/>
        <w:ind w:left="120" w:right="200" w:firstLine="0"/>
        <w:jc w:val="both"/>
      </w:pPr>
      <w:r>
        <w:rPr>
          <w:color w:val="000000"/>
        </w:rPr>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w:t>
      </w:r>
      <w:proofErr w:type="gramStart"/>
      <w:r>
        <w:rPr>
          <w:color w:val="000000"/>
        </w:rPr>
        <w:t>естественно-научная</w:t>
      </w:r>
      <w:proofErr w:type="gramEnd"/>
      <w:r>
        <w:rPr>
          <w:color w:val="000000"/>
        </w:rPr>
        <w:t>,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организация работы в рамках программы.</w:t>
      </w:r>
    </w:p>
    <w:p w:rsidR="00C01506" w:rsidRDefault="00C01506" w:rsidP="00C01506">
      <w:pPr>
        <w:pStyle w:val="41"/>
        <w:shd w:val="clear" w:color="auto" w:fill="auto"/>
        <w:spacing w:line="274" w:lineRule="exact"/>
        <w:ind w:left="120" w:right="200" w:firstLine="0"/>
        <w:jc w:val="both"/>
      </w:pPr>
      <w:r>
        <w:rPr>
          <w:color w:val="000000"/>
        </w:rPr>
        <w:t>Тема 1. Читательская грамотность «В мире текстов: от этикетки до повести» (5 часов)</w:t>
      </w:r>
    </w:p>
    <w:p w:rsidR="00C01506" w:rsidRDefault="00C01506" w:rsidP="00C01506">
      <w:pPr>
        <w:pStyle w:val="41"/>
        <w:shd w:val="clear" w:color="auto" w:fill="auto"/>
        <w:spacing w:line="274" w:lineRule="exact"/>
        <w:ind w:left="120" w:right="200" w:firstLine="0"/>
        <w:jc w:val="both"/>
      </w:pPr>
      <w:r>
        <w:rPr>
          <w:color w:val="000000"/>
        </w:rPr>
        <w:t xml:space="preserve">Авторский замысел и читательские установки (художественный текст). Особенности чтения и понимания электронных текстов (учебно-справочный текст). Чтение и понимание </w:t>
      </w:r>
      <w:proofErr w:type="spellStart"/>
      <w:r>
        <w:rPr>
          <w:color w:val="000000"/>
        </w:rPr>
        <w:t>несплошных</w:t>
      </w:r>
      <w:proofErr w:type="spellEnd"/>
      <w:r>
        <w:rPr>
          <w:color w:val="000000"/>
        </w:rPr>
        <w:t xml:space="preserve"> текстов (инструкция, этикет ка). Особенности чтения и понимания смешанных текстов (соотнесение текста статьи и </w:t>
      </w:r>
      <w:proofErr w:type="spellStart"/>
      <w:r>
        <w:rPr>
          <w:color w:val="000000"/>
        </w:rPr>
        <w:t>инфографики</w:t>
      </w:r>
      <w:proofErr w:type="spellEnd"/>
      <w:r>
        <w:rPr>
          <w:color w:val="000000"/>
        </w:rPr>
        <w:t>). Особенности чтения и понимания множественных текстов (публицистический текст).</w:t>
      </w:r>
    </w:p>
    <w:p w:rsidR="00C01506" w:rsidRDefault="00C01506" w:rsidP="00C01506">
      <w:pPr>
        <w:pStyle w:val="41"/>
        <w:shd w:val="clear" w:color="auto" w:fill="auto"/>
        <w:spacing w:line="230" w:lineRule="exact"/>
        <w:ind w:left="20" w:firstLine="0"/>
        <w:jc w:val="both"/>
      </w:pPr>
      <w:r>
        <w:rPr>
          <w:color w:val="000000"/>
        </w:rPr>
        <w:t xml:space="preserve">Тема 2. </w:t>
      </w:r>
      <w:proofErr w:type="gramStart"/>
      <w:r>
        <w:rPr>
          <w:color w:val="000000"/>
        </w:rPr>
        <w:t>Естественно-научная</w:t>
      </w:r>
      <w:proofErr w:type="gramEnd"/>
      <w:r>
        <w:rPr>
          <w:color w:val="000000"/>
        </w:rPr>
        <w:t xml:space="preserve"> грамотность «Узнаем новое и объясняем» (5 часов)</w:t>
      </w:r>
    </w:p>
    <w:p w:rsidR="00C01506" w:rsidRDefault="00C01506" w:rsidP="00C01506">
      <w:pPr>
        <w:pStyle w:val="41"/>
        <w:shd w:val="clear" w:color="auto" w:fill="auto"/>
        <w:spacing w:after="236" w:line="274" w:lineRule="exact"/>
        <w:ind w:left="20" w:right="80" w:firstLine="0"/>
        <w:jc w:val="both"/>
      </w:pPr>
      <w:r>
        <w:rPr>
          <w:color w:val="000000"/>
        </w:rPr>
        <w:t xml:space="preserve">Выполнение заданий «Луна» и «Вавилонские сады» (объяснение процессов и принципов действия технологий). </w:t>
      </w:r>
      <w:proofErr w:type="gramStart"/>
      <w:r>
        <w:rPr>
          <w:color w:val="000000"/>
        </w:rPr>
        <w:t>Выполнение заданий «Зеленые водоросли» и «Трава Геракла» (объяснение происходящих процессов.</w:t>
      </w:r>
      <w:proofErr w:type="gramEnd"/>
      <w:r>
        <w:rPr>
          <w:color w:val="000000"/>
        </w:rPr>
        <w:t xml:space="preserve"> </w:t>
      </w:r>
      <w:proofErr w:type="gramStart"/>
      <w:r>
        <w:rPr>
          <w:color w:val="000000"/>
        </w:rPr>
        <w:t>Анализ методов исследования и интерпретация результатов экспериментов).</w:t>
      </w:r>
      <w:proofErr w:type="gramEnd"/>
      <w:r>
        <w:rPr>
          <w:color w:val="000000"/>
        </w:rPr>
        <w:t xml:space="preserve"> </w:t>
      </w:r>
      <w:proofErr w:type="gramStart"/>
      <w:r>
        <w:rPr>
          <w:color w:val="000000"/>
        </w:rPr>
        <w:t>Выполнение задания «Заросший пруд» (проведение простых исследований и анализ их результатов.</w:t>
      </w:r>
      <w:proofErr w:type="gramEnd"/>
      <w:r>
        <w:rPr>
          <w:color w:val="000000"/>
        </w:rPr>
        <w:t xml:space="preserve"> Получение выводов на основе интерпретации данных (табличных, числовых), построение рассуждений. </w:t>
      </w:r>
      <w:proofErr w:type="gramStart"/>
      <w:r>
        <w:rPr>
          <w:color w:val="000000"/>
        </w:rPr>
        <w:t>Выдвижение и анализ способов исследования вопросов).</w:t>
      </w:r>
      <w:proofErr w:type="gramEnd"/>
      <w:r>
        <w:rPr>
          <w:color w:val="000000"/>
        </w:rPr>
        <w:t xml:space="preserve"> Выполнение заданий «Мячи» ИЛИ «</w:t>
      </w:r>
      <w:proofErr w:type="spellStart"/>
      <w:r>
        <w:rPr>
          <w:color w:val="000000"/>
        </w:rPr>
        <w:t>Антиграв</w:t>
      </w:r>
      <w:proofErr w:type="spellEnd"/>
      <w:r>
        <w:rPr>
          <w:color w:val="000000"/>
        </w:rPr>
        <w:t xml:space="preserve"> и хватка осьминога» (проведение простых исследований и анализ их результатов).</w:t>
      </w:r>
    </w:p>
    <w:p w:rsidR="00C01506" w:rsidRDefault="00C01506" w:rsidP="00C01506">
      <w:pPr>
        <w:pStyle w:val="41"/>
        <w:shd w:val="clear" w:color="auto" w:fill="auto"/>
        <w:spacing w:line="278" w:lineRule="exact"/>
        <w:ind w:left="20" w:right="80" w:firstLine="0"/>
        <w:jc w:val="both"/>
      </w:pPr>
      <w:r>
        <w:rPr>
          <w:color w:val="000000"/>
        </w:rPr>
        <w:t>Тема 3. Креативное мышление «Проявляем креативность на уроках, в школе и в жизни» (6 часов)</w:t>
      </w:r>
    </w:p>
    <w:p w:rsidR="00C01506" w:rsidRDefault="00C01506" w:rsidP="00C01506">
      <w:pPr>
        <w:pStyle w:val="41"/>
        <w:shd w:val="clear" w:color="auto" w:fill="auto"/>
        <w:spacing w:line="274" w:lineRule="exact"/>
        <w:ind w:left="20" w:right="80" w:firstLine="0"/>
        <w:jc w:val="both"/>
      </w:pPr>
      <w:r>
        <w:rPr>
          <w:color w:val="000000"/>
        </w:rPr>
        <w:lastRenderedPageBreak/>
        <w:t xml:space="preserve">Анализ моделей и ситуаций. </w:t>
      </w:r>
      <w:proofErr w:type="gramStart"/>
      <w:r>
        <w:rPr>
          <w:color w:val="000000"/>
        </w:rPr>
        <w:t>Модели заданий: сюжеты, сценарии; эмблемы, плакаты, постеры, значки; проблемы экологии; выдвижение гипотез.</w:t>
      </w:r>
      <w:proofErr w:type="gramEnd"/>
      <w:r>
        <w:rPr>
          <w:color w:val="000000"/>
        </w:rPr>
        <w:t xml:space="preserve"> 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различных способов проявления креативности в ситуациях. Разные сюжеты. Два основных способа, </w:t>
      </w:r>
      <w:proofErr w:type="gramStart"/>
      <w:r>
        <w:rPr>
          <w:color w:val="000000"/>
        </w:rPr>
        <w:t>которыми</w:t>
      </w:r>
      <w:proofErr w:type="gramEnd"/>
      <w:r>
        <w:rPr>
          <w:color w:val="000000"/>
        </w:rPr>
        <w:t xml:space="preserve"> могут различаться идеи для историй: связи идей с легендой основаны на разных смысловых ассоциациях, что явно отражается на сюжете, ИЛИ идеи имеют схожие сюжеты, однако каждая идея основана на своем способе воплощения. Выдвижение идей своих заданий по созданию сюжетов и сценариев, на основе иллюстраций, комиксов. Работа с поисковой системой Интернета по подбору / коллажу интересных иллюстраций. Подведение итогов:</w:t>
      </w:r>
    </w:p>
    <w:p w:rsidR="00C01506" w:rsidRDefault="00C01506" w:rsidP="00C01506">
      <w:pPr>
        <w:pStyle w:val="41"/>
        <w:numPr>
          <w:ilvl w:val="0"/>
          <w:numId w:val="4"/>
        </w:numPr>
        <w:shd w:val="clear" w:color="auto" w:fill="auto"/>
        <w:tabs>
          <w:tab w:val="left" w:pos="250"/>
        </w:tabs>
        <w:spacing w:after="275" w:line="274" w:lineRule="exact"/>
        <w:ind w:left="20" w:right="80" w:firstLine="0"/>
        <w:jc w:val="both"/>
      </w:pPr>
      <w:r>
        <w:rPr>
          <w:color w:val="000000"/>
        </w:rPr>
        <w:t xml:space="preserve">чем могут различаться схожие сюжеты? Каждая история описана с иной точки зрения, и это влияет на то, как представлен сюжет; В каждой истории есть различающееся место действия, что влияет на взаимодействие героев или на значимость предметов и событий; Каждая история отражает различные взаимоотношения между героями, что влияет на </w:t>
      </w:r>
      <w:proofErr w:type="spellStart"/>
      <w:r>
        <w:rPr>
          <w:color w:val="000000"/>
        </w:rPr>
        <w:t>взаим</w:t>
      </w:r>
      <w:proofErr w:type="gramStart"/>
      <w:r>
        <w:rPr>
          <w:color w:val="000000"/>
        </w:rPr>
        <w:t>о</w:t>
      </w:r>
      <w:proofErr w:type="spellEnd"/>
      <w:r>
        <w:rPr>
          <w:color w:val="000000"/>
        </w:rPr>
        <w:t>-</w:t>
      </w:r>
      <w:proofErr w:type="gramEnd"/>
      <w:r>
        <w:rPr>
          <w:color w:val="000000"/>
        </w:rPr>
        <w:t xml:space="preserve"> действие героев или на значимость предметов и событий; Действия и/или выбор, совершаемые героями в каждой истории отличаются, из-за чего сюжет развивается по-разному; Характеристики героев в каждой из историй отличаются, влияя на их мотивацию или роль, которую они играют в истории (например, у героев может быть разное происхождение, способности, характеры и т.д.)</w:t>
      </w:r>
      <w:proofErr w:type="gramStart"/>
      <w:r>
        <w:rPr>
          <w:color w:val="000000"/>
        </w:rPr>
        <w:t>.</w:t>
      </w:r>
      <w:proofErr w:type="gramEnd"/>
      <w:r>
        <w:rPr>
          <w:color w:val="000000"/>
        </w:rPr>
        <w:t xml:space="preserve"> — </w:t>
      </w:r>
      <w:proofErr w:type="gramStart"/>
      <w:r>
        <w:rPr>
          <w:color w:val="000000"/>
        </w:rPr>
        <w:t>к</w:t>
      </w:r>
      <w:proofErr w:type="gramEnd"/>
      <w:r>
        <w:rPr>
          <w:color w:val="000000"/>
        </w:rPr>
        <w:t xml:space="preserve">акие решения социальных проблем относятся к разным категориям? (Нормативное регулирование, экономия, экологическое просвещение, профилактика и др.). Оригинальность и проработанность. Обсуждение проблемы: когда возникает необходимость доработать идею? По каким причинам </w:t>
      </w:r>
      <w:proofErr w:type="gramStart"/>
      <w:r>
        <w:rPr>
          <w:color w:val="000000"/>
        </w:rPr>
        <w:t>бывает</w:t>
      </w:r>
      <w:proofErr w:type="gramEnd"/>
      <w:r>
        <w:rPr>
          <w:color w:val="000000"/>
        </w:rPr>
        <w:t xml:space="preserve"> нужна доработка идеи? (появилась дополнительная информация, надо сказать яснее, надо устранить/ смягчить недостатки, нужно более простое/удобное/ красивое и т.п. решение, ...). Использование навыков креативного мышления для создания продукта. Выполнение проекта на основе комплексного задания (по выбору учителя): создание игры для пятиклассников «Знакомство со школой», социальное проектирование - «Как я вижу свое будущее?», подготовка и проведение социально значимого мероприятия (например, книжной выставки), подготовка и проведение классного часа с выбором девиза класса, планирование и организация системы мероприятий по помощи в учебе. Выполнение итоговой работы. Обсуждение результатов. </w:t>
      </w:r>
      <w:proofErr w:type="spellStart"/>
      <w:r>
        <w:rPr>
          <w:color w:val="000000"/>
        </w:rPr>
        <w:t>Взаимо</w:t>
      </w:r>
      <w:proofErr w:type="spellEnd"/>
      <w:r>
        <w:rPr>
          <w:color w:val="000000"/>
        </w:rPr>
        <w:t>- и самооценка результатов выполнения.</w:t>
      </w:r>
    </w:p>
    <w:p w:rsidR="00C01506" w:rsidRDefault="00C01506" w:rsidP="00C01506">
      <w:pPr>
        <w:pStyle w:val="41"/>
        <w:shd w:val="clear" w:color="auto" w:fill="auto"/>
        <w:spacing w:line="230" w:lineRule="exact"/>
        <w:ind w:left="20" w:firstLine="0"/>
        <w:jc w:val="both"/>
      </w:pPr>
      <w:r>
        <w:rPr>
          <w:color w:val="000000"/>
        </w:rPr>
        <w:t>Тема 4. Математическая грамотность «Математика в окружающем мире» (4 часа)</w:t>
      </w:r>
    </w:p>
    <w:p w:rsidR="00C01506" w:rsidRDefault="00C01506" w:rsidP="00C01506">
      <w:pPr>
        <w:pStyle w:val="41"/>
        <w:shd w:val="clear" w:color="auto" w:fill="auto"/>
        <w:spacing w:after="275" w:line="274" w:lineRule="exact"/>
        <w:ind w:left="120" w:right="40" w:firstLine="0"/>
        <w:jc w:val="both"/>
      </w:pPr>
      <w:r>
        <w:rPr>
          <w:color w:val="000000"/>
        </w:rPr>
        <w:t>Геометрические фигуры и их свойства. Измерение длин и расстояний, периметр фигуры. Вычисления с рациональными числами, округление. Зависимость «цен</w:t>
      </w:r>
      <w:proofErr w:type="gramStart"/>
      <w:r>
        <w:rPr>
          <w:color w:val="000000"/>
        </w:rPr>
        <w:t>а-</w:t>
      </w:r>
      <w:proofErr w:type="gramEnd"/>
      <w:r>
        <w:rPr>
          <w:color w:val="000000"/>
        </w:rPr>
        <w:t xml:space="preserve"> количество-стоимость». Представление данных: таблицы, диаграммы, статистические характеристики, сравнение величин, процентные вычисления. Зависимость» «скорость-время-расстояние», измерение времени и скорости. Графики реальных зависимостей. Статистические характеристики. Пред </w:t>
      </w:r>
      <w:proofErr w:type="spellStart"/>
      <w:r>
        <w:rPr>
          <w:color w:val="000000"/>
        </w:rPr>
        <w:t>ставление</w:t>
      </w:r>
      <w:proofErr w:type="spellEnd"/>
      <w:r>
        <w:rPr>
          <w:color w:val="000000"/>
        </w:rPr>
        <w:t xml:space="preserve"> данных (диаграммы, инф</w:t>
      </w:r>
      <w:proofErr w:type="gramStart"/>
      <w:r>
        <w:rPr>
          <w:color w:val="000000"/>
        </w:rPr>
        <w:t>о-</w:t>
      </w:r>
      <w:proofErr w:type="gramEnd"/>
      <w:r>
        <w:rPr>
          <w:color w:val="000000"/>
        </w:rPr>
        <w:t xml:space="preserve"> графика).</w:t>
      </w:r>
    </w:p>
    <w:p w:rsidR="00C01506" w:rsidRDefault="00C01506" w:rsidP="00C01506">
      <w:pPr>
        <w:pStyle w:val="41"/>
        <w:shd w:val="clear" w:color="auto" w:fill="auto"/>
        <w:spacing w:line="230" w:lineRule="exact"/>
        <w:ind w:left="120" w:firstLine="0"/>
        <w:jc w:val="both"/>
      </w:pPr>
      <w:r>
        <w:rPr>
          <w:color w:val="000000"/>
        </w:rPr>
        <w:t>Тема 5. Финансовая грамотность «Школа финансовых решений» (6 часов)</w:t>
      </w:r>
    </w:p>
    <w:p w:rsidR="00C01506" w:rsidRDefault="00C01506" w:rsidP="00C01506">
      <w:pPr>
        <w:pStyle w:val="41"/>
        <w:shd w:val="clear" w:color="auto" w:fill="auto"/>
        <w:spacing w:after="236" w:line="274" w:lineRule="exact"/>
        <w:ind w:left="120" w:right="40" w:firstLine="0"/>
        <w:jc w:val="both"/>
      </w:pPr>
      <w:r>
        <w:rPr>
          <w:color w:val="000000"/>
        </w:rPr>
        <w:t>Личная финансовая безопасность. Мошенничество. Виды финансового мошенничества. Финансовое мошенничество. Правила защиты от финансового мошенничества. Финансовое мошенничество в социальных сетях Правила безопасного финансового поведения в социальных сетях. Финансовая безопасность Финансовый риск Правила безопасного финансового поведения. Зависимость «цена - количество-стоимость». Вычисления с десятичными и обыкновенными дробями. Вычисление процентов</w:t>
      </w:r>
    </w:p>
    <w:p w:rsidR="00C01506" w:rsidRDefault="00C01506" w:rsidP="00C01506">
      <w:pPr>
        <w:pStyle w:val="41"/>
        <w:shd w:val="clear" w:color="auto" w:fill="auto"/>
        <w:spacing w:line="278" w:lineRule="exact"/>
        <w:ind w:left="120" w:right="40" w:firstLine="0"/>
        <w:jc w:val="both"/>
      </w:pPr>
      <w:r>
        <w:rPr>
          <w:color w:val="000000"/>
        </w:rPr>
        <w:t>Тема 6. Глобальные компетенции «Роскошь общения. Ты, я, мы отвечаем за планету. Мы учимся преодолевать проблемы в общении и вместе решать глобальные проблемы» (7 часов)</w:t>
      </w:r>
    </w:p>
    <w:p w:rsidR="00C01506" w:rsidRDefault="00C01506" w:rsidP="00C01506">
      <w:pPr>
        <w:pStyle w:val="41"/>
        <w:shd w:val="clear" w:color="auto" w:fill="auto"/>
        <w:spacing w:line="274" w:lineRule="exact"/>
        <w:ind w:left="120" w:right="40" w:firstLine="0"/>
        <w:jc w:val="both"/>
      </w:pPr>
      <w:r>
        <w:rPr>
          <w:color w:val="000000"/>
        </w:rPr>
        <w:t xml:space="preserve">Межкультурное взаимодействие: необходимость межкультурного диалога. Культура и диалог культур. Роль семьи и школы в жизни общества, в формировании культуры общения </w:t>
      </w:r>
      <w:r>
        <w:rPr>
          <w:color w:val="000000"/>
        </w:rPr>
        <w:lastRenderedPageBreak/>
        <w:t xml:space="preserve">между представителями разных народов. Межкультурное взаимодействие: успешное и уважительное взаимодействие между людьми, действия в интересах коллектива. Глобальные проблемы как следствие глобализации. Изменение климата, экологические и демографические проблемы. Глобальные проблемы: возможности и роль каждого человека в преодолении воздействия глобальных проблем или в их решении. Проблемы прав человека в современном мире. Оценка (самооценка) уровня </w:t>
      </w:r>
      <w:proofErr w:type="spellStart"/>
      <w:r>
        <w:rPr>
          <w:color w:val="000000"/>
        </w:rPr>
        <w:t>сформированности</w:t>
      </w:r>
      <w:proofErr w:type="spellEnd"/>
      <w:r>
        <w:rPr>
          <w:color w:val="000000"/>
        </w:rPr>
        <w:t xml:space="preserve">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 Решение практических задач, успешное </w:t>
      </w:r>
      <w:proofErr w:type="gramStart"/>
      <w:r>
        <w:rPr>
          <w:color w:val="000000"/>
        </w:rPr>
        <w:t>межличностного</w:t>
      </w:r>
      <w:proofErr w:type="gramEnd"/>
      <w:r>
        <w:rPr>
          <w:color w:val="000000"/>
        </w:rPr>
        <w:t xml:space="preserve"> общение в совместной деятельности, активное участие в коллективных учебно</w:t>
      </w:r>
      <w:r>
        <w:rPr>
          <w:color w:val="000000"/>
        </w:rPr>
        <w:softHyphen/>
        <w:t xml:space="preserve"> - исследовательских, проектных и других творческих работах.</w:t>
      </w:r>
    </w:p>
    <w:p w:rsidR="00C01506" w:rsidRDefault="00C01506"/>
    <w:p w:rsidR="00C01506" w:rsidRDefault="00C01506"/>
    <w:p w:rsidR="00C01506" w:rsidRDefault="00C01506" w:rsidP="00C01506">
      <w:pPr>
        <w:pStyle w:val="62"/>
        <w:framePr w:w="9514" w:h="1026" w:hRule="exact" w:wrap="none" w:vAnchor="page" w:hAnchor="page" w:x="1188" w:y="6521"/>
        <w:shd w:val="clear" w:color="auto" w:fill="auto"/>
        <w:spacing w:before="0"/>
        <w:ind w:right="80"/>
      </w:pPr>
      <w:r>
        <w:rPr>
          <w:color w:val="000000"/>
        </w:rPr>
        <w:t>КАЛЕНДАРНО - ТЕМАТИЧЕСКОЕ ПЛАНИРОВАНИЕ КУРСА ВНЕУРОЧНОЙ ДЕЯТЕЛЬНОСТИ «Функциональная грамотность»</w:t>
      </w:r>
    </w:p>
    <w:p w:rsidR="00C01506" w:rsidRDefault="00C01506"/>
    <w:p w:rsidR="00C01506" w:rsidRDefault="00C01506"/>
    <w:p w:rsidR="00C01506" w:rsidRDefault="00C01506"/>
    <w:p w:rsidR="00C01506" w:rsidRDefault="00C01506"/>
    <w:tbl>
      <w:tblPr>
        <w:tblpPr w:leftFromText="180" w:rightFromText="180" w:vertAnchor="text" w:horzAnchor="margin" w:tblpY="-7"/>
        <w:tblOverlap w:val="never"/>
        <w:tblW w:w="7949" w:type="dxa"/>
        <w:tblLayout w:type="fixed"/>
        <w:tblCellMar>
          <w:left w:w="10" w:type="dxa"/>
          <w:right w:w="10" w:type="dxa"/>
        </w:tblCellMar>
        <w:tblLook w:val="04A0" w:firstRow="1" w:lastRow="0" w:firstColumn="1" w:lastColumn="0" w:noHBand="0" w:noVBand="1"/>
      </w:tblPr>
      <w:tblGrid>
        <w:gridCol w:w="528"/>
        <w:gridCol w:w="49"/>
        <w:gridCol w:w="5802"/>
        <w:gridCol w:w="1570"/>
      </w:tblGrid>
      <w:tr w:rsidR="00C01506" w:rsidTr="00C01506">
        <w:trPr>
          <w:trHeight w:hRule="exact" w:val="653"/>
        </w:trPr>
        <w:tc>
          <w:tcPr>
            <w:tcW w:w="577"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240" w:firstLine="0"/>
              <w:jc w:val="left"/>
            </w:pPr>
            <w:r>
              <w:rPr>
                <w:rStyle w:val="31"/>
              </w:rPr>
              <w:t xml:space="preserve">№ </w:t>
            </w:r>
            <w:proofErr w:type="gramStart"/>
            <w:r>
              <w:rPr>
                <w:rStyle w:val="31"/>
              </w:rPr>
              <w:t>п</w:t>
            </w:r>
            <w:proofErr w:type="gramEnd"/>
            <w:r>
              <w:rPr>
                <w:rStyle w:val="31"/>
              </w:rPr>
              <w:t>/п</w:t>
            </w:r>
          </w:p>
        </w:tc>
        <w:tc>
          <w:tcPr>
            <w:tcW w:w="5802"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firstLine="0"/>
            </w:pPr>
            <w:r>
              <w:rPr>
                <w:rStyle w:val="31"/>
              </w:rPr>
              <w:t>Тема занятия</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pStyle w:val="41"/>
              <w:shd w:val="clear" w:color="auto" w:fill="auto"/>
              <w:spacing w:after="180" w:line="230" w:lineRule="exact"/>
              <w:ind w:firstLine="0"/>
            </w:pPr>
            <w:r>
              <w:rPr>
                <w:rStyle w:val="31"/>
              </w:rPr>
              <w:t>Дата</w:t>
            </w:r>
          </w:p>
          <w:p w:rsidR="00C01506" w:rsidRDefault="00C01506" w:rsidP="00C01506">
            <w:pPr>
              <w:pStyle w:val="41"/>
              <w:shd w:val="clear" w:color="auto" w:fill="auto"/>
              <w:spacing w:before="180" w:line="230" w:lineRule="exact"/>
              <w:ind w:firstLine="0"/>
            </w:pPr>
            <w:r>
              <w:rPr>
                <w:rStyle w:val="31"/>
              </w:rPr>
              <w:t>проведения</w:t>
            </w:r>
          </w:p>
        </w:tc>
      </w:tr>
      <w:tr w:rsidR="00C01506" w:rsidTr="00C01506">
        <w:trPr>
          <w:trHeight w:hRule="exact" w:val="361"/>
        </w:trPr>
        <w:tc>
          <w:tcPr>
            <w:tcW w:w="577"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w:t>
            </w:r>
          </w:p>
        </w:tc>
        <w:tc>
          <w:tcPr>
            <w:tcW w:w="5802" w:type="dxa"/>
            <w:tcBorders>
              <w:top w:val="single" w:sz="4" w:space="0" w:color="auto"/>
              <w:left w:val="single" w:sz="4" w:space="0" w:color="auto"/>
            </w:tcBorders>
            <w:shd w:val="clear" w:color="auto" w:fill="FFFFFF"/>
          </w:tcPr>
          <w:p w:rsidR="00C01506" w:rsidRDefault="00C01506" w:rsidP="00C01506">
            <w:pPr>
              <w:pStyle w:val="41"/>
              <w:shd w:val="clear" w:color="auto" w:fill="auto"/>
              <w:spacing w:after="180" w:line="230" w:lineRule="exact"/>
              <w:ind w:left="120" w:firstLine="0"/>
              <w:jc w:val="left"/>
            </w:pPr>
            <w:r>
              <w:rPr>
                <w:rStyle w:val="31"/>
              </w:rPr>
              <w:t xml:space="preserve">Введение </w:t>
            </w:r>
            <w:r>
              <w:rPr>
                <w:rStyle w:val="0pt"/>
              </w:rPr>
              <w:t>1</w:t>
            </w:r>
            <w:r>
              <w:t xml:space="preserve"> </w:t>
            </w:r>
            <w:r>
              <w:rPr>
                <w:rStyle w:val="0pt"/>
              </w:rPr>
              <w:t>час</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960"/>
        </w:trPr>
        <w:tc>
          <w:tcPr>
            <w:tcW w:w="6379" w:type="dxa"/>
            <w:gridSpan w:val="3"/>
            <w:tcBorders>
              <w:top w:val="single" w:sz="4" w:space="0" w:color="auto"/>
              <w:left w:val="single" w:sz="4" w:space="0" w:color="auto"/>
            </w:tcBorders>
            <w:shd w:val="clear" w:color="auto" w:fill="FFFFFF"/>
          </w:tcPr>
          <w:p w:rsidR="00C01506" w:rsidRDefault="00C01506" w:rsidP="00C01506">
            <w:pPr>
              <w:pStyle w:val="41"/>
              <w:shd w:val="clear" w:color="auto" w:fill="auto"/>
              <w:spacing w:line="317" w:lineRule="exact"/>
              <w:ind w:firstLine="0"/>
            </w:pPr>
            <w:r>
              <w:rPr>
                <w:rStyle w:val="0pt"/>
              </w:rPr>
              <w:t>Тема 1.</w:t>
            </w:r>
            <w:r>
              <w:rPr>
                <w:rStyle w:val="31"/>
              </w:rPr>
              <w:t xml:space="preserve"> Читательская грамотность «В мире текстов: от этикетки до повести» 5</w:t>
            </w:r>
            <w:r>
              <w:t xml:space="preserve"> </w:t>
            </w:r>
            <w:r>
              <w:rPr>
                <w:rStyle w:val="0pt"/>
              </w:rPr>
              <w:t>часов</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41"/>
        </w:trPr>
        <w:tc>
          <w:tcPr>
            <w:tcW w:w="52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w:t>
            </w:r>
          </w:p>
        </w:tc>
        <w:tc>
          <w:tcPr>
            <w:tcW w:w="49"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w:t>
            </w:r>
          </w:p>
        </w:tc>
        <w:tc>
          <w:tcPr>
            <w:tcW w:w="5802"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Смысл жизни (Я и моя жизнь).</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36"/>
        </w:trPr>
        <w:tc>
          <w:tcPr>
            <w:tcW w:w="528" w:type="dxa"/>
            <w:tcBorders>
              <w:top w:val="single" w:sz="4" w:space="0" w:color="auto"/>
              <w:left w:val="single" w:sz="4" w:space="0" w:color="auto"/>
              <w:bottom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w:t>
            </w:r>
          </w:p>
        </w:tc>
        <w:tc>
          <w:tcPr>
            <w:tcW w:w="49" w:type="dxa"/>
            <w:tcBorders>
              <w:top w:val="single" w:sz="4" w:space="0" w:color="auto"/>
              <w:left w:val="single" w:sz="4" w:space="0" w:color="auto"/>
              <w:bottom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2</w:t>
            </w:r>
          </w:p>
        </w:tc>
        <w:tc>
          <w:tcPr>
            <w:tcW w:w="5802" w:type="dxa"/>
            <w:tcBorders>
              <w:top w:val="single" w:sz="4" w:space="0" w:color="auto"/>
              <w:left w:val="single" w:sz="4" w:space="0" w:color="auto"/>
              <w:bottom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Человек и книга.</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C01506" w:rsidRDefault="00C01506" w:rsidP="00C01506">
            <w:pPr>
              <w:rPr>
                <w:sz w:val="10"/>
                <w:szCs w:val="10"/>
              </w:rPr>
            </w:pPr>
          </w:p>
        </w:tc>
      </w:tr>
    </w:tbl>
    <w:p w:rsidR="00C01506" w:rsidRDefault="00C01506"/>
    <w:p w:rsidR="00C01506" w:rsidRDefault="00C01506"/>
    <w:p w:rsidR="00C01506" w:rsidRDefault="00C01506"/>
    <w:p w:rsidR="00C01506" w:rsidRDefault="00C01506"/>
    <w:p w:rsidR="00C01506" w:rsidRDefault="00C01506"/>
    <w:tbl>
      <w:tblPr>
        <w:tblW w:w="0" w:type="auto"/>
        <w:tblLayout w:type="fixed"/>
        <w:tblCellMar>
          <w:left w:w="10" w:type="dxa"/>
          <w:right w:w="10" w:type="dxa"/>
        </w:tblCellMar>
        <w:tblLook w:val="04A0" w:firstRow="1" w:lastRow="0" w:firstColumn="1" w:lastColumn="0" w:noHBand="0" w:noVBand="1"/>
      </w:tblPr>
      <w:tblGrid>
        <w:gridCol w:w="538"/>
        <w:gridCol w:w="39"/>
        <w:gridCol w:w="527"/>
        <w:gridCol w:w="40"/>
        <w:gridCol w:w="5235"/>
        <w:gridCol w:w="1570"/>
      </w:tblGrid>
      <w:tr w:rsidR="00C01506" w:rsidTr="00C01506">
        <w:trPr>
          <w:trHeight w:hRule="exact" w:val="566"/>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4</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8" w:lineRule="exact"/>
              <w:ind w:left="120" w:firstLine="0"/>
              <w:jc w:val="left"/>
            </w:pPr>
            <w:r>
              <w:rPr>
                <w:rStyle w:val="31"/>
              </w:rPr>
              <w:t>Проблемы повседневности (выбор товаров и услуг).</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26"/>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5</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4</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Будущее (Человек и технический прогресс).</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840"/>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6</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5</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20" w:firstLine="0"/>
              <w:jc w:val="left"/>
            </w:pPr>
            <w:r>
              <w:rPr>
                <w:rStyle w:val="31"/>
              </w:rPr>
              <w:t xml:space="preserve">Планета людей (взаимоотношения) Интегрированные занятия: читательская </w:t>
            </w:r>
            <w:proofErr w:type="spellStart"/>
            <w:r>
              <w:rPr>
                <w:rStyle w:val="31"/>
              </w:rPr>
              <w:t>грамотность+Глобальные</w:t>
            </w:r>
            <w:proofErr w:type="spellEnd"/>
            <w:r>
              <w:rPr>
                <w:rStyle w:val="31"/>
              </w:rPr>
              <w:t xml:space="preserve"> компетенции.</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643"/>
        </w:trPr>
        <w:tc>
          <w:tcPr>
            <w:tcW w:w="6379" w:type="dxa"/>
            <w:gridSpan w:val="5"/>
            <w:tcBorders>
              <w:top w:val="single" w:sz="4" w:space="0" w:color="auto"/>
              <w:left w:val="single" w:sz="4" w:space="0" w:color="auto"/>
            </w:tcBorders>
            <w:shd w:val="clear" w:color="auto" w:fill="FFFFFF"/>
          </w:tcPr>
          <w:p w:rsidR="00C01506" w:rsidRDefault="00C01506" w:rsidP="00C01506">
            <w:pPr>
              <w:pStyle w:val="41"/>
              <w:shd w:val="clear" w:color="auto" w:fill="auto"/>
              <w:spacing w:line="317" w:lineRule="exact"/>
              <w:ind w:left="120" w:firstLine="0"/>
            </w:pPr>
            <w:r>
              <w:rPr>
                <w:rStyle w:val="0pt"/>
              </w:rPr>
              <w:t>Тема 2.</w:t>
            </w:r>
            <w:r>
              <w:rPr>
                <w:rStyle w:val="31"/>
              </w:rPr>
              <w:t xml:space="preserve"> </w:t>
            </w:r>
            <w:proofErr w:type="gramStart"/>
            <w:r>
              <w:rPr>
                <w:rStyle w:val="31"/>
              </w:rPr>
              <w:t>Естественно-научная</w:t>
            </w:r>
            <w:proofErr w:type="gramEnd"/>
            <w:r>
              <w:rPr>
                <w:rStyle w:val="31"/>
              </w:rPr>
              <w:t xml:space="preserve"> грамотность «Узнаем новое и объясняем» 5 </w:t>
            </w:r>
            <w:r>
              <w:rPr>
                <w:rStyle w:val="0pt"/>
              </w:rPr>
              <w:t>часов</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26"/>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7</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1</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Наука и технологии.</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31"/>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8</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Мир живого.</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26"/>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9</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Вещества, которые нас окружают.</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26"/>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10</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4</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Мои увлечения 1.</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26"/>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11</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5</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Мои увлечения 2.</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840"/>
        </w:trPr>
        <w:tc>
          <w:tcPr>
            <w:tcW w:w="6379" w:type="dxa"/>
            <w:gridSpan w:val="5"/>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firstLine="0"/>
            </w:pPr>
            <w:r>
              <w:rPr>
                <w:rStyle w:val="0pt"/>
              </w:rPr>
              <w:t>Тема 3.</w:t>
            </w:r>
            <w:r>
              <w:rPr>
                <w:rStyle w:val="31"/>
              </w:rPr>
              <w:t xml:space="preserve"> Креативное мышление «Проявляем креативность на уроках, в школе и в жизни»</w:t>
            </w:r>
            <w:r>
              <w:t xml:space="preserve"> </w:t>
            </w:r>
            <w:r>
              <w:rPr>
                <w:rStyle w:val="0pt"/>
              </w:rPr>
              <w:t>6 часов</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835"/>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12</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1</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20" w:firstLine="0"/>
              <w:jc w:val="left"/>
            </w:pPr>
            <w:r>
              <w:rPr>
                <w:rStyle w:val="31"/>
              </w:rPr>
              <w:t>Креативность в учебных ситуациях и ситуациях межличностного взаимодействия.</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2"/>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13</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20" w:firstLine="0"/>
              <w:jc w:val="left"/>
            </w:pPr>
            <w:r>
              <w:rPr>
                <w:rStyle w:val="31"/>
              </w:rPr>
              <w:t>Выдвижение разнообразных идей. Учимся проявлять гибкость и беглость мышления.</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2"/>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14</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8" w:lineRule="exact"/>
              <w:ind w:left="120" w:firstLine="0"/>
              <w:jc w:val="left"/>
            </w:pPr>
            <w:r>
              <w:rPr>
                <w:rStyle w:val="31"/>
              </w:rPr>
              <w:t>Выдвижение креативных идей и их доработка.</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31"/>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15</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4</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От выдвижения до доработки идей.</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2"/>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lastRenderedPageBreak/>
              <w:t>16</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5</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20" w:firstLine="0"/>
              <w:jc w:val="left"/>
            </w:pPr>
            <w:r>
              <w:rPr>
                <w:rStyle w:val="31"/>
              </w:rPr>
              <w:t>Диагностика и рефлексия. Самооценка. Выполнение итоговой работы.</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835"/>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17</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6</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20" w:firstLine="0"/>
              <w:jc w:val="left"/>
            </w:pPr>
            <w:r>
              <w:rPr>
                <w:rStyle w:val="31"/>
              </w:rPr>
              <w:t>Подведение итогов первой части программы. Самооценка результатов деятельности на занятиях.</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2"/>
        </w:trPr>
        <w:tc>
          <w:tcPr>
            <w:tcW w:w="6379" w:type="dxa"/>
            <w:gridSpan w:val="5"/>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20" w:firstLine="0"/>
            </w:pPr>
            <w:r>
              <w:rPr>
                <w:rStyle w:val="0pt"/>
              </w:rPr>
              <w:t>Тема 4.</w:t>
            </w:r>
            <w:r>
              <w:rPr>
                <w:rStyle w:val="31"/>
              </w:rPr>
              <w:t xml:space="preserve"> Математическая грамотность «Математика в окружающем мире» </w:t>
            </w:r>
            <w:r>
              <w:rPr>
                <w:rStyle w:val="0pt"/>
              </w:rPr>
              <w:t>4 часа</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840"/>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18</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1</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20" w:firstLine="0"/>
              <w:jc w:val="left"/>
            </w:pPr>
            <w:r>
              <w:rPr>
                <w:rStyle w:val="31"/>
              </w:rPr>
              <w:t>В домашних делах: ремонт и обустройство дома. Комплексные задания «Ремонт комнаты», «Покупка телевизора».</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1114"/>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19</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20" w:firstLine="0"/>
              <w:jc w:val="left"/>
            </w:pPr>
            <w:r>
              <w:rPr>
                <w:rStyle w:val="31"/>
              </w:rPr>
              <w:t>В общественной жизни: спорт. Комплексные задания «Футбольная команда», «Мировой рекорд по бегу», «Питание самбиста».</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840"/>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20</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20" w:firstLine="0"/>
              <w:jc w:val="left"/>
            </w:pPr>
            <w:r>
              <w:rPr>
                <w:rStyle w:val="31"/>
              </w:rPr>
              <w:t>На отдыхе: досуг, отпуск, увлечения. Комплексные задания «Бугельные подъемники», «Кресельные подъемники».</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2"/>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40" w:firstLine="0"/>
              <w:jc w:val="left"/>
            </w:pPr>
            <w:r>
              <w:rPr>
                <w:rStyle w:val="31"/>
              </w:rPr>
              <w:t>21</w:t>
            </w:r>
          </w:p>
        </w:tc>
        <w:tc>
          <w:tcPr>
            <w:tcW w:w="566"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4</w:t>
            </w:r>
          </w:p>
        </w:tc>
        <w:tc>
          <w:tcPr>
            <w:tcW w:w="5275"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78" w:lineRule="exact"/>
              <w:ind w:left="120" w:firstLine="0"/>
              <w:jc w:val="left"/>
            </w:pPr>
            <w:r>
              <w:rPr>
                <w:rStyle w:val="31"/>
              </w:rPr>
              <w:t>В профессиях: сельское хозяйство. Комплексное задание «Сбор черешни».</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2"/>
        </w:trPr>
        <w:tc>
          <w:tcPr>
            <w:tcW w:w="6379" w:type="dxa"/>
            <w:gridSpan w:val="5"/>
            <w:tcBorders>
              <w:top w:val="single" w:sz="4" w:space="0" w:color="auto"/>
              <w:left w:val="single" w:sz="4" w:space="0" w:color="auto"/>
            </w:tcBorders>
            <w:shd w:val="clear" w:color="auto" w:fill="FFFFFF"/>
          </w:tcPr>
          <w:p w:rsidR="00C01506" w:rsidRDefault="00C01506" w:rsidP="00C01506">
            <w:pPr>
              <w:pStyle w:val="41"/>
              <w:shd w:val="clear" w:color="auto" w:fill="auto"/>
              <w:spacing w:line="278" w:lineRule="exact"/>
              <w:ind w:firstLine="0"/>
            </w:pPr>
            <w:r>
              <w:rPr>
                <w:rStyle w:val="0pt"/>
              </w:rPr>
              <w:t>Тема 5.</w:t>
            </w:r>
            <w:r>
              <w:rPr>
                <w:rStyle w:val="31"/>
              </w:rPr>
              <w:t xml:space="preserve"> Финансовая грамотность «Школа финансовых решений» </w:t>
            </w:r>
            <w:r>
              <w:rPr>
                <w:rStyle w:val="0pt"/>
              </w:rPr>
              <w:t>6 часов</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841F20">
        <w:trPr>
          <w:trHeight w:hRule="exact" w:val="562"/>
        </w:trPr>
        <w:tc>
          <w:tcPr>
            <w:tcW w:w="577"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22</w:t>
            </w:r>
          </w:p>
        </w:tc>
        <w:tc>
          <w:tcPr>
            <w:tcW w:w="567"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1</w:t>
            </w:r>
          </w:p>
        </w:tc>
        <w:tc>
          <w:tcPr>
            <w:tcW w:w="5235"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78" w:lineRule="exact"/>
              <w:ind w:left="120" w:firstLine="0"/>
              <w:jc w:val="left"/>
            </w:pPr>
            <w:r>
              <w:rPr>
                <w:rStyle w:val="31"/>
              </w:rPr>
              <w:t>Как финансовые угрозы превращаются в финансовые неприятности.</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841F20">
        <w:trPr>
          <w:trHeight w:hRule="exact" w:val="562"/>
        </w:trPr>
        <w:tc>
          <w:tcPr>
            <w:tcW w:w="577"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23</w:t>
            </w:r>
          </w:p>
        </w:tc>
        <w:tc>
          <w:tcPr>
            <w:tcW w:w="567" w:type="dxa"/>
            <w:gridSpan w:val="2"/>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w:t>
            </w:r>
          </w:p>
        </w:tc>
        <w:tc>
          <w:tcPr>
            <w:tcW w:w="5235"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78" w:lineRule="exact"/>
              <w:ind w:left="120" w:firstLine="0"/>
              <w:jc w:val="left"/>
            </w:pPr>
            <w:r>
              <w:rPr>
                <w:rStyle w:val="31"/>
              </w:rPr>
              <w:t>Уловки финансовых мошенников: что помогает от них защититься.</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841F20" w:rsidTr="00963036">
        <w:trPr>
          <w:trHeight w:val="662"/>
        </w:trPr>
        <w:tc>
          <w:tcPr>
            <w:tcW w:w="577" w:type="dxa"/>
            <w:gridSpan w:val="2"/>
            <w:tcBorders>
              <w:top w:val="single" w:sz="4" w:space="0" w:color="auto"/>
              <w:left w:val="single" w:sz="4" w:space="0" w:color="auto"/>
            </w:tcBorders>
            <w:shd w:val="clear" w:color="auto" w:fill="FFFFFF"/>
          </w:tcPr>
          <w:p w:rsidR="00841F20" w:rsidRDefault="00841F20" w:rsidP="00C01506">
            <w:pPr>
              <w:pStyle w:val="41"/>
              <w:shd w:val="clear" w:color="auto" w:fill="auto"/>
              <w:spacing w:line="230" w:lineRule="exact"/>
              <w:ind w:left="120" w:firstLine="0"/>
              <w:jc w:val="left"/>
            </w:pPr>
            <w:r>
              <w:rPr>
                <w:rStyle w:val="31"/>
              </w:rPr>
              <w:t>24</w:t>
            </w:r>
          </w:p>
        </w:tc>
        <w:tc>
          <w:tcPr>
            <w:tcW w:w="567" w:type="dxa"/>
            <w:gridSpan w:val="2"/>
            <w:tcBorders>
              <w:top w:val="single" w:sz="4" w:space="0" w:color="auto"/>
              <w:left w:val="single" w:sz="4" w:space="0" w:color="auto"/>
            </w:tcBorders>
            <w:shd w:val="clear" w:color="auto" w:fill="FFFFFF"/>
          </w:tcPr>
          <w:p w:rsidR="00841F20" w:rsidRDefault="00841F20" w:rsidP="00C01506">
            <w:pPr>
              <w:pStyle w:val="41"/>
              <w:shd w:val="clear" w:color="auto" w:fill="auto"/>
              <w:spacing w:line="230" w:lineRule="exact"/>
              <w:ind w:left="120" w:firstLine="0"/>
              <w:jc w:val="left"/>
            </w:pPr>
            <w:r>
              <w:rPr>
                <w:rStyle w:val="31"/>
              </w:rPr>
              <w:t>3</w:t>
            </w:r>
          </w:p>
        </w:tc>
        <w:tc>
          <w:tcPr>
            <w:tcW w:w="5235" w:type="dxa"/>
            <w:tcBorders>
              <w:top w:val="single" w:sz="4" w:space="0" w:color="auto"/>
              <w:left w:val="single" w:sz="4" w:space="0" w:color="auto"/>
            </w:tcBorders>
            <w:shd w:val="clear" w:color="auto" w:fill="FFFFFF"/>
          </w:tcPr>
          <w:p w:rsidR="00841F20" w:rsidRDefault="00841F20" w:rsidP="00C01506">
            <w:pPr>
              <w:pStyle w:val="41"/>
              <w:shd w:val="clear" w:color="auto" w:fill="auto"/>
              <w:spacing w:line="230" w:lineRule="exact"/>
              <w:ind w:left="120" w:firstLine="0"/>
              <w:jc w:val="left"/>
            </w:pPr>
            <w:r>
              <w:rPr>
                <w:rStyle w:val="31"/>
              </w:rPr>
              <w:t xml:space="preserve">Заходим в Интернет: опасности для личных финансов </w:t>
            </w:r>
          </w:p>
          <w:p w:rsidR="00841F20" w:rsidRDefault="00841F20" w:rsidP="00C01506">
            <w:pPr>
              <w:pStyle w:val="41"/>
              <w:spacing w:line="230" w:lineRule="exact"/>
              <w:ind w:left="120"/>
              <w:jc w:val="left"/>
            </w:pPr>
            <w:r>
              <w:rPr>
                <w:rStyle w:val="31"/>
              </w:rPr>
              <w:t>финансов.</w:t>
            </w:r>
          </w:p>
        </w:tc>
        <w:tc>
          <w:tcPr>
            <w:tcW w:w="1570" w:type="dxa"/>
            <w:tcBorders>
              <w:top w:val="single" w:sz="4" w:space="0" w:color="auto"/>
              <w:left w:val="single" w:sz="4" w:space="0" w:color="auto"/>
              <w:right w:val="single" w:sz="4" w:space="0" w:color="auto"/>
            </w:tcBorders>
            <w:shd w:val="clear" w:color="auto" w:fill="FFFFFF"/>
          </w:tcPr>
          <w:p w:rsidR="00841F20" w:rsidRDefault="00841F20" w:rsidP="00C01506">
            <w:pPr>
              <w:rPr>
                <w:sz w:val="10"/>
                <w:szCs w:val="10"/>
              </w:rPr>
            </w:pPr>
          </w:p>
        </w:tc>
      </w:tr>
      <w:tr w:rsidR="00C01506" w:rsidTr="00841F20">
        <w:trPr>
          <w:trHeight w:hRule="exact" w:val="475"/>
        </w:trPr>
        <w:tc>
          <w:tcPr>
            <w:tcW w:w="577" w:type="dxa"/>
            <w:gridSpan w:val="2"/>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30" w:lineRule="exact"/>
              <w:ind w:left="120" w:firstLine="0"/>
              <w:jc w:val="left"/>
              <w:rPr>
                <w:color w:val="000000"/>
                <w:shd w:val="clear" w:color="auto" w:fill="FFFFFF"/>
              </w:rPr>
            </w:pPr>
            <w:r>
              <w:rPr>
                <w:rStyle w:val="31"/>
              </w:rPr>
              <w:t>25</w:t>
            </w:r>
          </w:p>
        </w:tc>
        <w:tc>
          <w:tcPr>
            <w:tcW w:w="567" w:type="dxa"/>
            <w:gridSpan w:val="2"/>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30" w:lineRule="exact"/>
              <w:ind w:left="120" w:firstLine="0"/>
              <w:jc w:val="left"/>
              <w:rPr>
                <w:color w:val="000000"/>
                <w:shd w:val="clear" w:color="auto" w:fill="FFFFFF"/>
              </w:rPr>
            </w:pPr>
            <w:r>
              <w:rPr>
                <w:rStyle w:val="31"/>
              </w:rPr>
              <w:t>4</w:t>
            </w:r>
          </w:p>
        </w:tc>
        <w:tc>
          <w:tcPr>
            <w:tcW w:w="5235" w:type="dxa"/>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30" w:lineRule="exact"/>
              <w:ind w:left="120" w:firstLine="0"/>
              <w:jc w:val="left"/>
              <w:rPr>
                <w:color w:val="000000"/>
                <w:shd w:val="clear" w:color="auto" w:fill="FFFFFF"/>
              </w:rPr>
            </w:pPr>
            <w:r>
              <w:rPr>
                <w:rStyle w:val="31"/>
              </w:rPr>
              <w:t>Самое главное о правилах безопасного финансового поведения.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C01506" w:rsidRDefault="00C01506" w:rsidP="00C01506">
            <w:pPr>
              <w:rPr>
                <w:sz w:val="10"/>
                <w:szCs w:val="10"/>
              </w:rPr>
            </w:pPr>
          </w:p>
        </w:tc>
      </w:tr>
      <w:tr w:rsidR="00C01506" w:rsidTr="00841F20">
        <w:trPr>
          <w:trHeight w:hRule="exact" w:val="336"/>
        </w:trPr>
        <w:tc>
          <w:tcPr>
            <w:tcW w:w="577" w:type="dxa"/>
            <w:gridSpan w:val="2"/>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30" w:lineRule="exact"/>
              <w:ind w:left="120" w:firstLine="0"/>
              <w:jc w:val="left"/>
              <w:rPr>
                <w:color w:val="000000"/>
                <w:shd w:val="clear" w:color="auto" w:fill="FFFFFF"/>
              </w:rPr>
            </w:pPr>
            <w:r>
              <w:rPr>
                <w:rStyle w:val="31"/>
              </w:rPr>
              <w:t>26</w:t>
            </w:r>
          </w:p>
        </w:tc>
        <w:tc>
          <w:tcPr>
            <w:tcW w:w="567" w:type="dxa"/>
            <w:gridSpan w:val="2"/>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30" w:lineRule="exact"/>
              <w:ind w:left="120" w:firstLine="0"/>
              <w:jc w:val="left"/>
              <w:rPr>
                <w:color w:val="000000"/>
                <w:shd w:val="clear" w:color="auto" w:fill="FFFFFF"/>
              </w:rPr>
            </w:pPr>
            <w:r>
              <w:rPr>
                <w:rStyle w:val="31"/>
              </w:rPr>
              <w:t>5</w:t>
            </w:r>
          </w:p>
        </w:tc>
        <w:tc>
          <w:tcPr>
            <w:tcW w:w="5235" w:type="dxa"/>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30" w:lineRule="exact"/>
              <w:ind w:left="120" w:firstLine="0"/>
              <w:jc w:val="left"/>
              <w:rPr>
                <w:color w:val="000000"/>
                <w:shd w:val="clear" w:color="auto" w:fill="FFFFFF"/>
              </w:rPr>
            </w:pPr>
            <w:r>
              <w:rPr>
                <w:rStyle w:val="31"/>
              </w:rPr>
              <w:t>«Покупать, но по сторонам не зевать».</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C01506" w:rsidRDefault="00C01506" w:rsidP="00C01506">
            <w:pPr>
              <w:rPr>
                <w:sz w:val="10"/>
                <w:szCs w:val="10"/>
              </w:rPr>
            </w:pPr>
          </w:p>
        </w:tc>
      </w:tr>
      <w:tr w:rsidR="00C01506" w:rsidTr="00841F20">
        <w:trPr>
          <w:trHeight w:hRule="exact" w:val="336"/>
        </w:trPr>
        <w:tc>
          <w:tcPr>
            <w:tcW w:w="577" w:type="dxa"/>
            <w:gridSpan w:val="2"/>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30" w:lineRule="exact"/>
              <w:ind w:left="120" w:firstLine="0"/>
              <w:jc w:val="left"/>
              <w:rPr>
                <w:color w:val="000000"/>
                <w:shd w:val="clear" w:color="auto" w:fill="FFFFFF"/>
              </w:rPr>
            </w:pPr>
            <w:r>
              <w:rPr>
                <w:rStyle w:val="31"/>
              </w:rPr>
              <w:t>27</w:t>
            </w:r>
          </w:p>
        </w:tc>
        <w:tc>
          <w:tcPr>
            <w:tcW w:w="567" w:type="dxa"/>
            <w:gridSpan w:val="2"/>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30" w:lineRule="exact"/>
              <w:ind w:left="120" w:firstLine="0"/>
              <w:jc w:val="left"/>
              <w:rPr>
                <w:color w:val="000000"/>
                <w:shd w:val="clear" w:color="auto" w:fill="FFFFFF"/>
              </w:rPr>
            </w:pPr>
            <w:r>
              <w:rPr>
                <w:rStyle w:val="31"/>
              </w:rPr>
              <w:t>6</w:t>
            </w:r>
          </w:p>
        </w:tc>
        <w:tc>
          <w:tcPr>
            <w:tcW w:w="5235" w:type="dxa"/>
            <w:tcBorders>
              <w:top w:val="single" w:sz="4" w:space="0" w:color="auto"/>
              <w:left w:val="single" w:sz="4" w:space="0" w:color="auto"/>
              <w:bottom w:val="single" w:sz="4" w:space="0" w:color="auto"/>
            </w:tcBorders>
            <w:shd w:val="clear" w:color="auto" w:fill="FFFFFF"/>
          </w:tcPr>
          <w:p w:rsidR="00C01506" w:rsidRPr="00C01506" w:rsidRDefault="00C01506" w:rsidP="00C01506">
            <w:pPr>
              <w:pStyle w:val="41"/>
              <w:shd w:val="clear" w:color="auto" w:fill="auto"/>
              <w:spacing w:line="230" w:lineRule="exact"/>
              <w:ind w:left="120" w:firstLine="0"/>
              <w:jc w:val="left"/>
              <w:rPr>
                <w:color w:val="000000"/>
                <w:shd w:val="clear" w:color="auto" w:fill="FFFFFF"/>
              </w:rPr>
            </w:pPr>
            <w:r>
              <w:rPr>
                <w:rStyle w:val="31"/>
              </w:rPr>
              <w:t>«Акции и распродажи».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730"/>
        </w:trPr>
        <w:tc>
          <w:tcPr>
            <w:tcW w:w="6379" w:type="dxa"/>
            <w:gridSpan w:val="5"/>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firstLine="0"/>
              <w:jc w:val="both"/>
            </w:pPr>
            <w:r>
              <w:rPr>
                <w:rStyle w:val="0pt"/>
              </w:rPr>
              <w:t>Тема 6.</w:t>
            </w:r>
            <w:r>
              <w:rPr>
                <w:rStyle w:val="31"/>
              </w:rPr>
              <w:t xml:space="preserve"> Глобальные компетенции «Роскошь общения</w:t>
            </w:r>
            <w:proofErr w:type="gramStart"/>
            <w:r>
              <w:rPr>
                <w:rStyle w:val="31"/>
              </w:rPr>
              <w:t>.</w:t>
            </w:r>
            <w:proofErr w:type="gramEnd"/>
            <w:r>
              <w:rPr>
                <w:rStyle w:val="31"/>
              </w:rPr>
              <w:t xml:space="preserve"> </w:t>
            </w:r>
            <w:proofErr w:type="gramStart"/>
            <w:r>
              <w:rPr>
                <w:rStyle w:val="31"/>
              </w:rPr>
              <w:t>м</w:t>
            </w:r>
            <w:proofErr w:type="gramEnd"/>
            <w:r>
              <w:rPr>
                <w:rStyle w:val="31"/>
              </w:rPr>
              <w:t xml:space="preserve">ы отвечаем за планету. </w:t>
            </w:r>
            <w:r w:rsidRPr="00C01506">
              <w:rPr>
                <w:rStyle w:val="31"/>
                <w:i/>
              </w:rPr>
              <w:t>7 часов</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2"/>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28</w:t>
            </w:r>
          </w:p>
        </w:tc>
        <w:tc>
          <w:tcPr>
            <w:tcW w:w="606" w:type="dxa"/>
            <w:gridSpan w:val="3"/>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1</w:t>
            </w:r>
          </w:p>
        </w:tc>
        <w:tc>
          <w:tcPr>
            <w:tcW w:w="5235"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83" w:lineRule="exact"/>
              <w:ind w:left="100" w:firstLine="0"/>
              <w:jc w:val="left"/>
            </w:pPr>
            <w:r>
              <w:rPr>
                <w:rStyle w:val="31"/>
              </w:rPr>
              <w:t>С чем могут быть связаны проблемы в общении</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797"/>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29</w:t>
            </w:r>
          </w:p>
        </w:tc>
        <w:tc>
          <w:tcPr>
            <w:tcW w:w="606" w:type="dxa"/>
            <w:gridSpan w:val="3"/>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2</w:t>
            </w:r>
          </w:p>
        </w:tc>
        <w:tc>
          <w:tcPr>
            <w:tcW w:w="5235"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69" w:lineRule="exact"/>
              <w:ind w:left="100" w:firstLine="0"/>
              <w:jc w:val="left"/>
            </w:pPr>
            <w:r>
              <w:rPr>
                <w:rStyle w:val="31"/>
              </w:rPr>
              <w:t>Общаемся в школе, соблюдая свои интересы и интересы друга.</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2"/>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30</w:t>
            </w:r>
          </w:p>
        </w:tc>
        <w:tc>
          <w:tcPr>
            <w:tcW w:w="606" w:type="dxa"/>
            <w:gridSpan w:val="3"/>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w:t>
            </w:r>
          </w:p>
        </w:tc>
        <w:tc>
          <w:tcPr>
            <w:tcW w:w="5235"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00" w:firstLine="0"/>
              <w:jc w:val="left"/>
            </w:pPr>
            <w:r>
              <w:rPr>
                <w:rStyle w:val="31"/>
              </w:rPr>
              <w:t>Прошлое и будущее: причины и способы решения глобальных проблем.</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6"/>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31</w:t>
            </w:r>
          </w:p>
        </w:tc>
        <w:tc>
          <w:tcPr>
            <w:tcW w:w="606" w:type="dxa"/>
            <w:gridSpan w:val="3"/>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4</w:t>
            </w:r>
          </w:p>
        </w:tc>
        <w:tc>
          <w:tcPr>
            <w:tcW w:w="5235"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74" w:lineRule="exact"/>
              <w:ind w:left="100" w:firstLine="0"/>
              <w:jc w:val="left"/>
            </w:pPr>
            <w:r>
              <w:rPr>
                <w:rStyle w:val="31"/>
              </w:rPr>
              <w:t>Действуем для будущего: участвуем в изменении экологической ситуации.</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26"/>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32</w:t>
            </w:r>
          </w:p>
        </w:tc>
        <w:tc>
          <w:tcPr>
            <w:tcW w:w="606" w:type="dxa"/>
            <w:gridSpan w:val="3"/>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5</w:t>
            </w:r>
          </w:p>
        </w:tc>
        <w:tc>
          <w:tcPr>
            <w:tcW w:w="5235"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firstLine="0"/>
              <w:jc w:val="both"/>
            </w:pPr>
            <w:r>
              <w:rPr>
                <w:rStyle w:val="31"/>
              </w:rPr>
              <w:t>Выбираем профессию.</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562"/>
        </w:trPr>
        <w:tc>
          <w:tcPr>
            <w:tcW w:w="538"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33</w:t>
            </w:r>
          </w:p>
        </w:tc>
        <w:tc>
          <w:tcPr>
            <w:tcW w:w="606" w:type="dxa"/>
            <w:gridSpan w:val="3"/>
            <w:tcBorders>
              <w:top w:val="single" w:sz="4" w:space="0" w:color="auto"/>
              <w:left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6</w:t>
            </w:r>
          </w:p>
        </w:tc>
        <w:tc>
          <w:tcPr>
            <w:tcW w:w="5235" w:type="dxa"/>
            <w:tcBorders>
              <w:top w:val="single" w:sz="4" w:space="0" w:color="auto"/>
              <w:left w:val="single" w:sz="4" w:space="0" w:color="auto"/>
            </w:tcBorders>
            <w:shd w:val="clear" w:color="auto" w:fill="FFFFFF"/>
          </w:tcPr>
          <w:p w:rsidR="00C01506" w:rsidRDefault="00C01506" w:rsidP="00C01506">
            <w:pPr>
              <w:pStyle w:val="41"/>
              <w:shd w:val="clear" w:color="auto" w:fill="auto"/>
              <w:spacing w:line="278" w:lineRule="exact"/>
              <w:ind w:left="100" w:firstLine="0"/>
              <w:jc w:val="left"/>
            </w:pPr>
            <w:r>
              <w:rPr>
                <w:rStyle w:val="31"/>
              </w:rPr>
              <w:t>Подведение итогов программы. Самооценка результатов деятельности на занятиях.</w:t>
            </w:r>
          </w:p>
        </w:tc>
        <w:tc>
          <w:tcPr>
            <w:tcW w:w="1570" w:type="dxa"/>
            <w:tcBorders>
              <w:top w:val="single" w:sz="4" w:space="0" w:color="auto"/>
              <w:left w:val="single" w:sz="4" w:space="0" w:color="auto"/>
              <w:right w:val="single" w:sz="4" w:space="0" w:color="auto"/>
            </w:tcBorders>
            <w:shd w:val="clear" w:color="auto" w:fill="FFFFFF"/>
          </w:tcPr>
          <w:p w:rsidR="00C01506" w:rsidRDefault="00C01506" w:rsidP="00C01506">
            <w:pPr>
              <w:rPr>
                <w:sz w:val="10"/>
                <w:szCs w:val="10"/>
              </w:rPr>
            </w:pPr>
          </w:p>
        </w:tc>
      </w:tr>
      <w:tr w:rsidR="00C01506" w:rsidTr="00C01506">
        <w:trPr>
          <w:trHeight w:hRule="exact" w:val="336"/>
        </w:trPr>
        <w:tc>
          <w:tcPr>
            <w:tcW w:w="538" w:type="dxa"/>
            <w:tcBorders>
              <w:top w:val="single" w:sz="4" w:space="0" w:color="auto"/>
              <w:left w:val="single" w:sz="4" w:space="0" w:color="auto"/>
              <w:bottom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34</w:t>
            </w:r>
          </w:p>
        </w:tc>
        <w:tc>
          <w:tcPr>
            <w:tcW w:w="606" w:type="dxa"/>
            <w:gridSpan w:val="3"/>
            <w:tcBorders>
              <w:top w:val="single" w:sz="4" w:space="0" w:color="auto"/>
              <w:left w:val="single" w:sz="4" w:space="0" w:color="auto"/>
              <w:bottom w:val="single" w:sz="4" w:space="0" w:color="auto"/>
            </w:tcBorders>
            <w:shd w:val="clear" w:color="auto" w:fill="FFFFFF"/>
          </w:tcPr>
          <w:p w:rsidR="00C01506" w:rsidRDefault="00C01506" w:rsidP="00C01506">
            <w:pPr>
              <w:pStyle w:val="41"/>
              <w:shd w:val="clear" w:color="auto" w:fill="auto"/>
              <w:spacing w:line="230" w:lineRule="exact"/>
              <w:ind w:left="120" w:firstLine="0"/>
              <w:jc w:val="left"/>
            </w:pPr>
            <w:r>
              <w:rPr>
                <w:rStyle w:val="31"/>
              </w:rPr>
              <w:t>7</w:t>
            </w:r>
          </w:p>
        </w:tc>
        <w:tc>
          <w:tcPr>
            <w:tcW w:w="5235" w:type="dxa"/>
            <w:tcBorders>
              <w:top w:val="single" w:sz="4" w:space="0" w:color="auto"/>
              <w:left w:val="single" w:sz="4" w:space="0" w:color="auto"/>
              <w:bottom w:val="single" w:sz="4" w:space="0" w:color="auto"/>
            </w:tcBorders>
            <w:shd w:val="clear" w:color="auto" w:fill="FFFFFF"/>
          </w:tcPr>
          <w:p w:rsidR="00C01506" w:rsidRDefault="00C01506" w:rsidP="00C01506">
            <w:pPr>
              <w:pStyle w:val="41"/>
              <w:shd w:val="clear" w:color="auto" w:fill="auto"/>
              <w:spacing w:line="230" w:lineRule="exact"/>
              <w:ind w:firstLine="0"/>
              <w:jc w:val="both"/>
            </w:pPr>
            <w:r>
              <w:rPr>
                <w:rStyle w:val="31"/>
              </w:rPr>
              <w:t>Итоговое занятие.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C01506" w:rsidRDefault="00C01506" w:rsidP="00C01506">
            <w:pPr>
              <w:rPr>
                <w:sz w:val="10"/>
                <w:szCs w:val="10"/>
              </w:rPr>
            </w:pPr>
          </w:p>
        </w:tc>
      </w:tr>
    </w:tbl>
    <w:p w:rsidR="00C01506" w:rsidRPr="00C01506" w:rsidRDefault="00C01506"/>
    <w:sectPr w:rsidR="00C01506" w:rsidRPr="00C015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5593E"/>
    <w:multiLevelType w:val="multilevel"/>
    <w:tmpl w:val="EF4277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5331CF"/>
    <w:multiLevelType w:val="multilevel"/>
    <w:tmpl w:val="299E0C28"/>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1"/>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AD56E61"/>
    <w:multiLevelType w:val="multilevel"/>
    <w:tmpl w:val="8F2AE5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2A362DD"/>
    <w:multiLevelType w:val="multilevel"/>
    <w:tmpl w:val="15EA0A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506"/>
    <w:rsid w:val="00841F20"/>
    <w:rsid w:val="00C01506"/>
    <w:rsid w:val="00C208EB"/>
    <w:rsid w:val="00E02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17F"/>
    <w:rPr>
      <w:sz w:val="24"/>
      <w:szCs w:val="24"/>
    </w:rPr>
  </w:style>
  <w:style w:type="paragraph" w:styleId="1">
    <w:name w:val="heading 1"/>
    <w:basedOn w:val="a"/>
    <w:next w:val="a"/>
    <w:link w:val="10"/>
    <w:uiPriority w:val="9"/>
    <w:qFormat/>
    <w:rsid w:val="00E021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E021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E021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E0217F"/>
    <w:pPr>
      <w:keepNext/>
      <w:spacing w:before="240" w:after="60"/>
      <w:outlineLvl w:val="3"/>
    </w:pPr>
    <w:rPr>
      <w:b/>
      <w:bCs/>
      <w:sz w:val="28"/>
      <w:szCs w:val="28"/>
    </w:rPr>
  </w:style>
  <w:style w:type="paragraph" w:styleId="5">
    <w:name w:val="heading 5"/>
    <w:basedOn w:val="a"/>
    <w:next w:val="a"/>
    <w:link w:val="50"/>
    <w:uiPriority w:val="9"/>
    <w:semiHidden/>
    <w:unhideWhenUsed/>
    <w:qFormat/>
    <w:rsid w:val="00E0217F"/>
    <w:pPr>
      <w:spacing w:before="240" w:after="60"/>
      <w:outlineLvl w:val="4"/>
    </w:pPr>
    <w:rPr>
      <w:b/>
      <w:bCs/>
      <w:i/>
      <w:iCs/>
      <w:sz w:val="26"/>
      <w:szCs w:val="26"/>
    </w:rPr>
  </w:style>
  <w:style w:type="paragraph" w:styleId="6">
    <w:name w:val="heading 6"/>
    <w:basedOn w:val="a"/>
    <w:next w:val="a"/>
    <w:link w:val="60"/>
    <w:uiPriority w:val="9"/>
    <w:semiHidden/>
    <w:unhideWhenUsed/>
    <w:qFormat/>
    <w:rsid w:val="00E0217F"/>
    <w:pPr>
      <w:spacing w:before="240" w:after="60"/>
      <w:outlineLvl w:val="5"/>
    </w:pPr>
    <w:rPr>
      <w:b/>
      <w:bCs/>
      <w:sz w:val="22"/>
      <w:szCs w:val="22"/>
    </w:rPr>
  </w:style>
  <w:style w:type="paragraph" w:styleId="7">
    <w:name w:val="heading 7"/>
    <w:basedOn w:val="a"/>
    <w:next w:val="a"/>
    <w:link w:val="70"/>
    <w:uiPriority w:val="9"/>
    <w:semiHidden/>
    <w:unhideWhenUsed/>
    <w:qFormat/>
    <w:rsid w:val="00E0217F"/>
    <w:pPr>
      <w:spacing w:before="240" w:after="60"/>
      <w:outlineLvl w:val="6"/>
    </w:pPr>
  </w:style>
  <w:style w:type="paragraph" w:styleId="8">
    <w:name w:val="heading 8"/>
    <w:basedOn w:val="a"/>
    <w:next w:val="a"/>
    <w:link w:val="80"/>
    <w:uiPriority w:val="9"/>
    <w:semiHidden/>
    <w:unhideWhenUsed/>
    <w:qFormat/>
    <w:rsid w:val="00E0217F"/>
    <w:pPr>
      <w:spacing w:before="240" w:after="60"/>
      <w:outlineLvl w:val="7"/>
    </w:pPr>
    <w:rPr>
      <w:i/>
      <w:iCs/>
    </w:rPr>
  </w:style>
  <w:style w:type="paragraph" w:styleId="9">
    <w:name w:val="heading 9"/>
    <w:basedOn w:val="a"/>
    <w:next w:val="a"/>
    <w:link w:val="90"/>
    <w:uiPriority w:val="9"/>
    <w:semiHidden/>
    <w:unhideWhenUsed/>
    <w:qFormat/>
    <w:rsid w:val="00E021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1"/>
    <w:rsid w:val="00C01506"/>
    <w:rPr>
      <w:rFonts w:ascii="Times New Roman" w:eastAsia="Times New Roman" w:hAnsi="Times New Roman" w:cs="Times New Roman"/>
      <w:spacing w:val="1"/>
      <w:sz w:val="23"/>
      <w:szCs w:val="23"/>
      <w:shd w:val="clear" w:color="auto" w:fill="FFFFFF"/>
    </w:rPr>
  </w:style>
  <w:style w:type="character" w:customStyle="1" w:styleId="21">
    <w:name w:val="Основной текст2"/>
    <w:basedOn w:val="a3"/>
    <w:rsid w:val="00C01506"/>
    <w:rPr>
      <w:rFonts w:ascii="Times New Roman" w:eastAsia="Times New Roman" w:hAnsi="Times New Roman" w:cs="Times New Roman"/>
      <w:color w:val="000000"/>
      <w:spacing w:val="1"/>
      <w:w w:val="100"/>
      <w:position w:val="0"/>
      <w:sz w:val="23"/>
      <w:szCs w:val="23"/>
      <w:shd w:val="clear" w:color="auto" w:fill="FFFFFF"/>
      <w:lang w:val="ru-RU"/>
    </w:rPr>
  </w:style>
  <w:style w:type="paragraph" w:customStyle="1" w:styleId="41">
    <w:name w:val="Основной текст4"/>
    <w:basedOn w:val="a"/>
    <w:link w:val="a3"/>
    <w:rsid w:val="00C01506"/>
    <w:pPr>
      <w:widowControl w:val="0"/>
      <w:shd w:val="clear" w:color="auto" w:fill="FFFFFF"/>
      <w:spacing w:line="346" w:lineRule="exact"/>
      <w:ind w:hanging="1300"/>
      <w:jc w:val="center"/>
    </w:pPr>
    <w:rPr>
      <w:rFonts w:ascii="Times New Roman" w:eastAsia="Times New Roman" w:hAnsi="Times New Roman"/>
      <w:spacing w:val="1"/>
      <w:sz w:val="23"/>
      <w:szCs w:val="23"/>
    </w:rPr>
  </w:style>
  <w:style w:type="character" w:customStyle="1" w:styleId="31">
    <w:name w:val="Основной текст3"/>
    <w:basedOn w:val="a3"/>
    <w:rsid w:val="00C01506"/>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rPr>
  </w:style>
  <w:style w:type="character" w:customStyle="1" w:styleId="61">
    <w:name w:val="Основной текст (6)_"/>
    <w:basedOn w:val="a0"/>
    <w:link w:val="62"/>
    <w:rsid w:val="00C01506"/>
    <w:rPr>
      <w:rFonts w:ascii="Times New Roman" w:eastAsia="Times New Roman" w:hAnsi="Times New Roman" w:cs="Times New Roman"/>
      <w:b/>
      <w:bCs/>
      <w:i/>
      <w:iCs/>
      <w:spacing w:val="-2"/>
      <w:sz w:val="26"/>
      <w:szCs w:val="26"/>
      <w:shd w:val="clear" w:color="auto" w:fill="FFFFFF"/>
    </w:rPr>
  </w:style>
  <w:style w:type="character" w:customStyle="1" w:styleId="0pt">
    <w:name w:val="Основной текст + Курсив;Интервал 0 pt"/>
    <w:basedOn w:val="a3"/>
    <w:rsid w:val="00C01506"/>
    <w:rPr>
      <w:rFonts w:ascii="Times New Roman" w:eastAsia="Times New Roman" w:hAnsi="Times New Roman" w:cs="Times New Roman"/>
      <w:b w:val="0"/>
      <w:bCs w:val="0"/>
      <w:i/>
      <w:iCs/>
      <w:smallCaps w:val="0"/>
      <w:strike w:val="0"/>
      <w:color w:val="000000"/>
      <w:spacing w:val="-2"/>
      <w:w w:val="100"/>
      <w:position w:val="0"/>
      <w:sz w:val="23"/>
      <w:szCs w:val="23"/>
      <w:u w:val="none"/>
      <w:shd w:val="clear" w:color="auto" w:fill="FFFFFF"/>
      <w:lang w:val="ru-RU"/>
    </w:rPr>
  </w:style>
  <w:style w:type="paragraph" w:customStyle="1" w:styleId="62">
    <w:name w:val="Основной текст (6)"/>
    <w:basedOn w:val="a"/>
    <w:link w:val="61"/>
    <w:rsid w:val="00C01506"/>
    <w:pPr>
      <w:widowControl w:val="0"/>
      <w:shd w:val="clear" w:color="auto" w:fill="FFFFFF"/>
      <w:spacing w:before="840" w:line="322" w:lineRule="exact"/>
      <w:jc w:val="center"/>
    </w:pPr>
    <w:rPr>
      <w:rFonts w:ascii="Times New Roman" w:eastAsia="Times New Roman" w:hAnsi="Times New Roman"/>
      <w:b/>
      <w:bCs/>
      <w:i/>
      <w:iCs/>
      <w:spacing w:val="-2"/>
      <w:sz w:val="26"/>
      <w:szCs w:val="26"/>
    </w:rPr>
  </w:style>
  <w:style w:type="character" w:customStyle="1" w:styleId="10">
    <w:name w:val="Заголовок 1 Знак"/>
    <w:basedOn w:val="a0"/>
    <w:link w:val="1"/>
    <w:uiPriority w:val="9"/>
    <w:rsid w:val="00E0217F"/>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E0217F"/>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E0217F"/>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E0217F"/>
    <w:rPr>
      <w:b/>
      <w:bCs/>
      <w:sz w:val="28"/>
      <w:szCs w:val="28"/>
    </w:rPr>
  </w:style>
  <w:style w:type="character" w:customStyle="1" w:styleId="50">
    <w:name w:val="Заголовок 5 Знак"/>
    <w:basedOn w:val="a0"/>
    <w:link w:val="5"/>
    <w:uiPriority w:val="9"/>
    <w:semiHidden/>
    <w:rsid w:val="00E0217F"/>
    <w:rPr>
      <w:b/>
      <w:bCs/>
      <w:i/>
      <w:iCs/>
      <w:sz w:val="26"/>
      <w:szCs w:val="26"/>
    </w:rPr>
  </w:style>
  <w:style w:type="character" w:customStyle="1" w:styleId="60">
    <w:name w:val="Заголовок 6 Знак"/>
    <w:basedOn w:val="a0"/>
    <w:link w:val="6"/>
    <w:uiPriority w:val="9"/>
    <w:semiHidden/>
    <w:rsid w:val="00E0217F"/>
    <w:rPr>
      <w:b/>
      <w:bCs/>
    </w:rPr>
  </w:style>
  <w:style w:type="character" w:customStyle="1" w:styleId="70">
    <w:name w:val="Заголовок 7 Знак"/>
    <w:basedOn w:val="a0"/>
    <w:link w:val="7"/>
    <w:uiPriority w:val="9"/>
    <w:semiHidden/>
    <w:rsid w:val="00E0217F"/>
    <w:rPr>
      <w:sz w:val="24"/>
      <w:szCs w:val="24"/>
    </w:rPr>
  </w:style>
  <w:style w:type="character" w:customStyle="1" w:styleId="80">
    <w:name w:val="Заголовок 8 Знак"/>
    <w:basedOn w:val="a0"/>
    <w:link w:val="8"/>
    <w:uiPriority w:val="9"/>
    <w:semiHidden/>
    <w:rsid w:val="00E0217F"/>
    <w:rPr>
      <w:i/>
      <w:iCs/>
      <w:sz w:val="24"/>
      <w:szCs w:val="24"/>
    </w:rPr>
  </w:style>
  <w:style w:type="character" w:customStyle="1" w:styleId="90">
    <w:name w:val="Заголовок 9 Знак"/>
    <w:basedOn w:val="a0"/>
    <w:link w:val="9"/>
    <w:uiPriority w:val="9"/>
    <w:semiHidden/>
    <w:rsid w:val="00E0217F"/>
    <w:rPr>
      <w:rFonts w:asciiTheme="majorHAnsi" w:eastAsiaTheme="majorEastAsia" w:hAnsiTheme="majorHAnsi"/>
    </w:rPr>
  </w:style>
  <w:style w:type="paragraph" w:styleId="a4">
    <w:name w:val="Title"/>
    <w:basedOn w:val="a"/>
    <w:next w:val="a"/>
    <w:link w:val="a5"/>
    <w:uiPriority w:val="10"/>
    <w:qFormat/>
    <w:rsid w:val="00E0217F"/>
    <w:pPr>
      <w:spacing w:before="240" w:after="60"/>
      <w:jc w:val="center"/>
      <w:outlineLvl w:val="0"/>
    </w:pPr>
    <w:rPr>
      <w:rFonts w:asciiTheme="majorHAnsi" w:eastAsiaTheme="majorEastAsia" w:hAnsiTheme="majorHAnsi"/>
      <w:b/>
      <w:bCs/>
      <w:kern w:val="28"/>
      <w:sz w:val="32"/>
      <w:szCs w:val="32"/>
    </w:rPr>
  </w:style>
  <w:style w:type="character" w:customStyle="1" w:styleId="a5">
    <w:name w:val="Название Знак"/>
    <w:basedOn w:val="a0"/>
    <w:link w:val="a4"/>
    <w:uiPriority w:val="10"/>
    <w:rsid w:val="00E0217F"/>
    <w:rPr>
      <w:rFonts w:asciiTheme="majorHAnsi" w:eastAsiaTheme="majorEastAsia" w:hAnsiTheme="majorHAnsi"/>
      <w:b/>
      <w:bCs/>
      <w:kern w:val="28"/>
      <w:sz w:val="32"/>
      <w:szCs w:val="32"/>
    </w:rPr>
  </w:style>
  <w:style w:type="paragraph" w:styleId="a6">
    <w:name w:val="Subtitle"/>
    <w:basedOn w:val="a"/>
    <w:next w:val="a"/>
    <w:link w:val="a7"/>
    <w:uiPriority w:val="11"/>
    <w:qFormat/>
    <w:rsid w:val="00E0217F"/>
    <w:pPr>
      <w:spacing w:after="60"/>
      <w:jc w:val="center"/>
      <w:outlineLvl w:val="1"/>
    </w:pPr>
    <w:rPr>
      <w:rFonts w:asciiTheme="majorHAnsi" w:eastAsiaTheme="majorEastAsia" w:hAnsiTheme="majorHAnsi"/>
    </w:rPr>
  </w:style>
  <w:style w:type="character" w:customStyle="1" w:styleId="a7">
    <w:name w:val="Подзаголовок Знак"/>
    <w:basedOn w:val="a0"/>
    <w:link w:val="a6"/>
    <w:uiPriority w:val="11"/>
    <w:rsid w:val="00E0217F"/>
    <w:rPr>
      <w:rFonts w:asciiTheme="majorHAnsi" w:eastAsiaTheme="majorEastAsia" w:hAnsiTheme="majorHAnsi"/>
      <w:sz w:val="24"/>
      <w:szCs w:val="24"/>
    </w:rPr>
  </w:style>
  <w:style w:type="character" w:styleId="a8">
    <w:name w:val="Strong"/>
    <w:basedOn w:val="a0"/>
    <w:uiPriority w:val="22"/>
    <w:qFormat/>
    <w:rsid w:val="00E0217F"/>
    <w:rPr>
      <w:b/>
      <w:bCs/>
    </w:rPr>
  </w:style>
  <w:style w:type="character" w:styleId="a9">
    <w:name w:val="Emphasis"/>
    <w:basedOn w:val="a0"/>
    <w:uiPriority w:val="20"/>
    <w:qFormat/>
    <w:rsid w:val="00E0217F"/>
    <w:rPr>
      <w:rFonts w:asciiTheme="minorHAnsi" w:hAnsiTheme="minorHAnsi"/>
      <w:b/>
      <w:i/>
      <w:iCs/>
    </w:rPr>
  </w:style>
  <w:style w:type="paragraph" w:styleId="aa">
    <w:name w:val="No Spacing"/>
    <w:basedOn w:val="a"/>
    <w:uiPriority w:val="1"/>
    <w:qFormat/>
    <w:rsid w:val="00E0217F"/>
    <w:rPr>
      <w:szCs w:val="32"/>
    </w:rPr>
  </w:style>
  <w:style w:type="paragraph" w:styleId="ab">
    <w:name w:val="List Paragraph"/>
    <w:basedOn w:val="a"/>
    <w:uiPriority w:val="34"/>
    <w:qFormat/>
    <w:rsid w:val="00E0217F"/>
    <w:pPr>
      <w:ind w:left="720"/>
      <w:contextualSpacing/>
    </w:pPr>
  </w:style>
  <w:style w:type="paragraph" w:styleId="22">
    <w:name w:val="Quote"/>
    <w:basedOn w:val="a"/>
    <w:next w:val="a"/>
    <w:link w:val="23"/>
    <w:uiPriority w:val="29"/>
    <w:qFormat/>
    <w:rsid w:val="00E0217F"/>
    <w:rPr>
      <w:i/>
    </w:rPr>
  </w:style>
  <w:style w:type="character" w:customStyle="1" w:styleId="23">
    <w:name w:val="Цитата 2 Знак"/>
    <w:basedOn w:val="a0"/>
    <w:link w:val="22"/>
    <w:uiPriority w:val="29"/>
    <w:rsid w:val="00E0217F"/>
    <w:rPr>
      <w:i/>
      <w:sz w:val="24"/>
      <w:szCs w:val="24"/>
    </w:rPr>
  </w:style>
  <w:style w:type="paragraph" w:styleId="ac">
    <w:name w:val="Intense Quote"/>
    <w:basedOn w:val="a"/>
    <w:next w:val="a"/>
    <w:link w:val="ad"/>
    <w:uiPriority w:val="30"/>
    <w:qFormat/>
    <w:rsid w:val="00E0217F"/>
    <w:pPr>
      <w:ind w:left="720" w:right="720"/>
    </w:pPr>
    <w:rPr>
      <w:b/>
      <w:i/>
      <w:szCs w:val="22"/>
    </w:rPr>
  </w:style>
  <w:style w:type="character" w:customStyle="1" w:styleId="ad">
    <w:name w:val="Выделенная цитата Знак"/>
    <w:basedOn w:val="a0"/>
    <w:link w:val="ac"/>
    <w:uiPriority w:val="30"/>
    <w:rsid w:val="00E0217F"/>
    <w:rPr>
      <w:b/>
      <w:i/>
      <w:sz w:val="24"/>
    </w:rPr>
  </w:style>
  <w:style w:type="character" w:styleId="ae">
    <w:name w:val="Subtle Emphasis"/>
    <w:uiPriority w:val="19"/>
    <w:qFormat/>
    <w:rsid w:val="00E0217F"/>
    <w:rPr>
      <w:i/>
      <w:color w:val="5A5A5A" w:themeColor="text1" w:themeTint="A5"/>
    </w:rPr>
  </w:style>
  <w:style w:type="character" w:styleId="af">
    <w:name w:val="Intense Emphasis"/>
    <w:basedOn w:val="a0"/>
    <w:uiPriority w:val="21"/>
    <w:qFormat/>
    <w:rsid w:val="00E0217F"/>
    <w:rPr>
      <w:b/>
      <w:i/>
      <w:sz w:val="24"/>
      <w:szCs w:val="24"/>
      <w:u w:val="single"/>
    </w:rPr>
  </w:style>
  <w:style w:type="character" w:styleId="af0">
    <w:name w:val="Subtle Reference"/>
    <w:basedOn w:val="a0"/>
    <w:uiPriority w:val="31"/>
    <w:qFormat/>
    <w:rsid w:val="00E0217F"/>
    <w:rPr>
      <w:sz w:val="24"/>
      <w:szCs w:val="24"/>
      <w:u w:val="single"/>
    </w:rPr>
  </w:style>
  <w:style w:type="character" w:styleId="af1">
    <w:name w:val="Intense Reference"/>
    <w:basedOn w:val="a0"/>
    <w:uiPriority w:val="32"/>
    <w:qFormat/>
    <w:rsid w:val="00E0217F"/>
    <w:rPr>
      <w:b/>
      <w:sz w:val="24"/>
      <w:u w:val="single"/>
    </w:rPr>
  </w:style>
  <w:style w:type="character" w:styleId="af2">
    <w:name w:val="Book Title"/>
    <w:basedOn w:val="a0"/>
    <w:uiPriority w:val="33"/>
    <w:qFormat/>
    <w:rsid w:val="00E0217F"/>
    <w:rPr>
      <w:rFonts w:asciiTheme="majorHAnsi" w:eastAsiaTheme="majorEastAsia" w:hAnsiTheme="majorHAnsi"/>
      <w:b/>
      <w:i/>
      <w:sz w:val="24"/>
      <w:szCs w:val="24"/>
    </w:rPr>
  </w:style>
  <w:style w:type="paragraph" w:styleId="af3">
    <w:name w:val="TOC Heading"/>
    <w:basedOn w:val="1"/>
    <w:next w:val="a"/>
    <w:uiPriority w:val="39"/>
    <w:semiHidden/>
    <w:unhideWhenUsed/>
    <w:qFormat/>
    <w:rsid w:val="00E0217F"/>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17F"/>
    <w:rPr>
      <w:sz w:val="24"/>
      <w:szCs w:val="24"/>
    </w:rPr>
  </w:style>
  <w:style w:type="paragraph" w:styleId="1">
    <w:name w:val="heading 1"/>
    <w:basedOn w:val="a"/>
    <w:next w:val="a"/>
    <w:link w:val="10"/>
    <w:uiPriority w:val="9"/>
    <w:qFormat/>
    <w:rsid w:val="00E021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E021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E021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E0217F"/>
    <w:pPr>
      <w:keepNext/>
      <w:spacing w:before="240" w:after="60"/>
      <w:outlineLvl w:val="3"/>
    </w:pPr>
    <w:rPr>
      <w:b/>
      <w:bCs/>
      <w:sz w:val="28"/>
      <w:szCs w:val="28"/>
    </w:rPr>
  </w:style>
  <w:style w:type="paragraph" w:styleId="5">
    <w:name w:val="heading 5"/>
    <w:basedOn w:val="a"/>
    <w:next w:val="a"/>
    <w:link w:val="50"/>
    <w:uiPriority w:val="9"/>
    <w:semiHidden/>
    <w:unhideWhenUsed/>
    <w:qFormat/>
    <w:rsid w:val="00E0217F"/>
    <w:pPr>
      <w:spacing w:before="240" w:after="60"/>
      <w:outlineLvl w:val="4"/>
    </w:pPr>
    <w:rPr>
      <w:b/>
      <w:bCs/>
      <w:i/>
      <w:iCs/>
      <w:sz w:val="26"/>
      <w:szCs w:val="26"/>
    </w:rPr>
  </w:style>
  <w:style w:type="paragraph" w:styleId="6">
    <w:name w:val="heading 6"/>
    <w:basedOn w:val="a"/>
    <w:next w:val="a"/>
    <w:link w:val="60"/>
    <w:uiPriority w:val="9"/>
    <w:semiHidden/>
    <w:unhideWhenUsed/>
    <w:qFormat/>
    <w:rsid w:val="00E0217F"/>
    <w:pPr>
      <w:spacing w:before="240" w:after="60"/>
      <w:outlineLvl w:val="5"/>
    </w:pPr>
    <w:rPr>
      <w:b/>
      <w:bCs/>
      <w:sz w:val="22"/>
      <w:szCs w:val="22"/>
    </w:rPr>
  </w:style>
  <w:style w:type="paragraph" w:styleId="7">
    <w:name w:val="heading 7"/>
    <w:basedOn w:val="a"/>
    <w:next w:val="a"/>
    <w:link w:val="70"/>
    <w:uiPriority w:val="9"/>
    <w:semiHidden/>
    <w:unhideWhenUsed/>
    <w:qFormat/>
    <w:rsid w:val="00E0217F"/>
    <w:pPr>
      <w:spacing w:before="240" w:after="60"/>
      <w:outlineLvl w:val="6"/>
    </w:pPr>
  </w:style>
  <w:style w:type="paragraph" w:styleId="8">
    <w:name w:val="heading 8"/>
    <w:basedOn w:val="a"/>
    <w:next w:val="a"/>
    <w:link w:val="80"/>
    <w:uiPriority w:val="9"/>
    <w:semiHidden/>
    <w:unhideWhenUsed/>
    <w:qFormat/>
    <w:rsid w:val="00E0217F"/>
    <w:pPr>
      <w:spacing w:before="240" w:after="60"/>
      <w:outlineLvl w:val="7"/>
    </w:pPr>
    <w:rPr>
      <w:i/>
      <w:iCs/>
    </w:rPr>
  </w:style>
  <w:style w:type="paragraph" w:styleId="9">
    <w:name w:val="heading 9"/>
    <w:basedOn w:val="a"/>
    <w:next w:val="a"/>
    <w:link w:val="90"/>
    <w:uiPriority w:val="9"/>
    <w:semiHidden/>
    <w:unhideWhenUsed/>
    <w:qFormat/>
    <w:rsid w:val="00E021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1"/>
    <w:rsid w:val="00C01506"/>
    <w:rPr>
      <w:rFonts w:ascii="Times New Roman" w:eastAsia="Times New Roman" w:hAnsi="Times New Roman" w:cs="Times New Roman"/>
      <w:spacing w:val="1"/>
      <w:sz w:val="23"/>
      <w:szCs w:val="23"/>
      <w:shd w:val="clear" w:color="auto" w:fill="FFFFFF"/>
    </w:rPr>
  </w:style>
  <w:style w:type="character" w:customStyle="1" w:styleId="21">
    <w:name w:val="Основной текст2"/>
    <w:basedOn w:val="a3"/>
    <w:rsid w:val="00C01506"/>
    <w:rPr>
      <w:rFonts w:ascii="Times New Roman" w:eastAsia="Times New Roman" w:hAnsi="Times New Roman" w:cs="Times New Roman"/>
      <w:color w:val="000000"/>
      <w:spacing w:val="1"/>
      <w:w w:val="100"/>
      <w:position w:val="0"/>
      <w:sz w:val="23"/>
      <w:szCs w:val="23"/>
      <w:shd w:val="clear" w:color="auto" w:fill="FFFFFF"/>
      <w:lang w:val="ru-RU"/>
    </w:rPr>
  </w:style>
  <w:style w:type="paragraph" w:customStyle="1" w:styleId="41">
    <w:name w:val="Основной текст4"/>
    <w:basedOn w:val="a"/>
    <w:link w:val="a3"/>
    <w:rsid w:val="00C01506"/>
    <w:pPr>
      <w:widowControl w:val="0"/>
      <w:shd w:val="clear" w:color="auto" w:fill="FFFFFF"/>
      <w:spacing w:line="346" w:lineRule="exact"/>
      <w:ind w:hanging="1300"/>
      <w:jc w:val="center"/>
    </w:pPr>
    <w:rPr>
      <w:rFonts w:ascii="Times New Roman" w:eastAsia="Times New Roman" w:hAnsi="Times New Roman"/>
      <w:spacing w:val="1"/>
      <w:sz w:val="23"/>
      <w:szCs w:val="23"/>
    </w:rPr>
  </w:style>
  <w:style w:type="character" w:customStyle="1" w:styleId="31">
    <w:name w:val="Основной текст3"/>
    <w:basedOn w:val="a3"/>
    <w:rsid w:val="00C01506"/>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rPr>
  </w:style>
  <w:style w:type="character" w:customStyle="1" w:styleId="61">
    <w:name w:val="Основной текст (6)_"/>
    <w:basedOn w:val="a0"/>
    <w:link w:val="62"/>
    <w:rsid w:val="00C01506"/>
    <w:rPr>
      <w:rFonts w:ascii="Times New Roman" w:eastAsia="Times New Roman" w:hAnsi="Times New Roman" w:cs="Times New Roman"/>
      <w:b/>
      <w:bCs/>
      <w:i/>
      <w:iCs/>
      <w:spacing w:val="-2"/>
      <w:sz w:val="26"/>
      <w:szCs w:val="26"/>
      <w:shd w:val="clear" w:color="auto" w:fill="FFFFFF"/>
    </w:rPr>
  </w:style>
  <w:style w:type="character" w:customStyle="1" w:styleId="0pt">
    <w:name w:val="Основной текст + Курсив;Интервал 0 pt"/>
    <w:basedOn w:val="a3"/>
    <w:rsid w:val="00C01506"/>
    <w:rPr>
      <w:rFonts w:ascii="Times New Roman" w:eastAsia="Times New Roman" w:hAnsi="Times New Roman" w:cs="Times New Roman"/>
      <w:b w:val="0"/>
      <w:bCs w:val="0"/>
      <w:i/>
      <w:iCs/>
      <w:smallCaps w:val="0"/>
      <w:strike w:val="0"/>
      <w:color w:val="000000"/>
      <w:spacing w:val="-2"/>
      <w:w w:val="100"/>
      <w:position w:val="0"/>
      <w:sz w:val="23"/>
      <w:szCs w:val="23"/>
      <w:u w:val="none"/>
      <w:shd w:val="clear" w:color="auto" w:fill="FFFFFF"/>
      <w:lang w:val="ru-RU"/>
    </w:rPr>
  </w:style>
  <w:style w:type="paragraph" w:customStyle="1" w:styleId="62">
    <w:name w:val="Основной текст (6)"/>
    <w:basedOn w:val="a"/>
    <w:link w:val="61"/>
    <w:rsid w:val="00C01506"/>
    <w:pPr>
      <w:widowControl w:val="0"/>
      <w:shd w:val="clear" w:color="auto" w:fill="FFFFFF"/>
      <w:spacing w:before="840" w:line="322" w:lineRule="exact"/>
      <w:jc w:val="center"/>
    </w:pPr>
    <w:rPr>
      <w:rFonts w:ascii="Times New Roman" w:eastAsia="Times New Roman" w:hAnsi="Times New Roman"/>
      <w:b/>
      <w:bCs/>
      <w:i/>
      <w:iCs/>
      <w:spacing w:val="-2"/>
      <w:sz w:val="26"/>
      <w:szCs w:val="26"/>
    </w:rPr>
  </w:style>
  <w:style w:type="character" w:customStyle="1" w:styleId="10">
    <w:name w:val="Заголовок 1 Знак"/>
    <w:basedOn w:val="a0"/>
    <w:link w:val="1"/>
    <w:uiPriority w:val="9"/>
    <w:rsid w:val="00E0217F"/>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E0217F"/>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E0217F"/>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E0217F"/>
    <w:rPr>
      <w:b/>
      <w:bCs/>
      <w:sz w:val="28"/>
      <w:szCs w:val="28"/>
    </w:rPr>
  </w:style>
  <w:style w:type="character" w:customStyle="1" w:styleId="50">
    <w:name w:val="Заголовок 5 Знак"/>
    <w:basedOn w:val="a0"/>
    <w:link w:val="5"/>
    <w:uiPriority w:val="9"/>
    <w:semiHidden/>
    <w:rsid w:val="00E0217F"/>
    <w:rPr>
      <w:b/>
      <w:bCs/>
      <w:i/>
      <w:iCs/>
      <w:sz w:val="26"/>
      <w:szCs w:val="26"/>
    </w:rPr>
  </w:style>
  <w:style w:type="character" w:customStyle="1" w:styleId="60">
    <w:name w:val="Заголовок 6 Знак"/>
    <w:basedOn w:val="a0"/>
    <w:link w:val="6"/>
    <w:uiPriority w:val="9"/>
    <w:semiHidden/>
    <w:rsid w:val="00E0217F"/>
    <w:rPr>
      <w:b/>
      <w:bCs/>
    </w:rPr>
  </w:style>
  <w:style w:type="character" w:customStyle="1" w:styleId="70">
    <w:name w:val="Заголовок 7 Знак"/>
    <w:basedOn w:val="a0"/>
    <w:link w:val="7"/>
    <w:uiPriority w:val="9"/>
    <w:semiHidden/>
    <w:rsid w:val="00E0217F"/>
    <w:rPr>
      <w:sz w:val="24"/>
      <w:szCs w:val="24"/>
    </w:rPr>
  </w:style>
  <w:style w:type="character" w:customStyle="1" w:styleId="80">
    <w:name w:val="Заголовок 8 Знак"/>
    <w:basedOn w:val="a0"/>
    <w:link w:val="8"/>
    <w:uiPriority w:val="9"/>
    <w:semiHidden/>
    <w:rsid w:val="00E0217F"/>
    <w:rPr>
      <w:i/>
      <w:iCs/>
      <w:sz w:val="24"/>
      <w:szCs w:val="24"/>
    </w:rPr>
  </w:style>
  <w:style w:type="character" w:customStyle="1" w:styleId="90">
    <w:name w:val="Заголовок 9 Знак"/>
    <w:basedOn w:val="a0"/>
    <w:link w:val="9"/>
    <w:uiPriority w:val="9"/>
    <w:semiHidden/>
    <w:rsid w:val="00E0217F"/>
    <w:rPr>
      <w:rFonts w:asciiTheme="majorHAnsi" w:eastAsiaTheme="majorEastAsia" w:hAnsiTheme="majorHAnsi"/>
    </w:rPr>
  </w:style>
  <w:style w:type="paragraph" w:styleId="a4">
    <w:name w:val="Title"/>
    <w:basedOn w:val="a"/>
    <w:next w:val="a"/>
    <w:link w:val="a5"/>
    <w:uiPriority w:val="10"/>
    <w:qFormat/>
    <w:rsid w:val="00E0217F"/>
    <w:pPr>
      <w:spacing w:before="240" w:after="60"/>
      <w:jc w:val="center"/>
      <w:outlineLvl w:val="0"/>
    </w:pPr>
    <w:rPr>
      <w:rFonts w:asciiTheme="majorHAnsi" w:eastAsiaTheme="majorEastAsia" w:hAnsiTheme="majorHAnsi"/>
      <w:b/>
      <w:bCs/>
      <w:kern w:val="28"/>
      <w:sz w:val="32"/>
      <w:szCs w:val="32"/>
    </w:rPr>
  </w:style>
  <w:style w:type="character" w:customStyle="1" w:styleId="a5">
    <w:name w:val="Название Знак"/>
    <w:basedOn w:val="a0"/>
    <w:link w:val="a4"/>
    <w:uiPriority w:val="10"/>
    <w:rsid w:val="00E0217F"/>
    <w:rPr>
      <w:rFonts w:asciiTheme="majorHAnsi" w:eastAsiaTheme="majorEastAsia" w:hAnsiTheme="majorHAnsi"/>
      <w:b/>
      <w:bCs/>
      <w:kern w:val="28"/>
      <w:sz w:val="32"/>
      <w:szCs w:val="32"/>
    </w:rPr>
  </w:style>
  <w:style w:type="paragraph" w:styleId="a6">
    <w:name w:val="Subtitle"/>
    <w:basedOn w:val="a"/>
    <w:next w:val="a"/>
    <w:link w:val="a7"/>
    <w:uiPriority w:val="11"/>
    <w:qFormat/>
    <w:rsid w:val="00E0217F"/>
    <w:pPr>
      <w:spacing w:after="60"/>
      <w:jc w:val="center"/>
      <w:outlineLvl w:val="1"/>
    </w:pPr>
    <w:rPr>
      <w:rFonts w:asciiTheme="majorHAnsi" w:eastAsiaTheme="majorEastAsia" w:hAnsiTheme="majorHAnsi"/>
    </w:rPr>
  </w:style>
  <w:style w:type="character" w:customStyle="1" w:styleId="a7">
    <w:name w:val="Подзаголовок Знак"/>
    <w:basedOn w:val="a0"/>
    <w:link w:val="a6"/>
    <w:uiPriority w:val="11"/>
    <w:rsid w:val="00E0217F"/>
    <w:rPr>
      <w:rFonts w:asciiTheme="majorHAnsi" w:eastAsiaTheme="majorEastAsia" w:hAnsiTheme="majorHAnsi"/>
      <w:sz w:val="24"/>
      <w:szCs w:val="24"/>
    </w:rPr>
  </w:style>
  <w:style w:type="character" w:styleId="a8">
    <w:name w:val="Strong"/>
    <w:basedOn w:val="a0"/>
    <w:uiPriority w:val="22"/>
    <w:qFormat/>
    <w:rsid w:val="00E0217F"/>
    <w:rPr>
      <w:b/>
      <w:bCs/>
    </w:rPr>
  </w:style>
  <w:style w:type="character" w:styleId="a9">
    <w:name w:val="Emphasis"/>
    <w:basedOn w:val="a0"/>
    <w:uiPriority w:val="20"/>
    <w:qFormat/>
    <w:rsid w:val="00E0217F"/>
    <w:rPr>
      <w:rFonts w:asciiTheme="minorHAnsi" w:hAnsiTheme="minorHAnsi"/>
      <w:b/>
      <w:i/>
      <w:iCs/>
    </w:rPr>
  </w:style>
  <w:style w:type="paragraph" w:styleId="aa">
    <w:name w:val="No Spacing"/>
    <w:basedOn w:val="a"/>
    <w:uiPriority w:val="1"/>
    <w:qFormat/>
    <w:rsid w:val="00E0217F"/>
    <w:rPr>
      <w:szCs w:val="32"/>
    </w:rPr>
  </w:style>
  <w:style w:type="paragraph" w:styleId="ab">
    <w:name w:val="List Paragraph"/>
    <w:basedOn w:val="a"/>
    <w:uiPriority w:val="34"/>
    <w:qFormat/>
    <w:rsid w:val="00E0217F"/>
    <w:pPr>
      <w:ind w:left="720"/>
      <w:contextualSpacing/>
    </w:pPr>
  </w:style>
  <w:style w:type="paragraph" w:styleId="22">
    <w:name w:val="Quote"/>
    <w:basedOn w:val="a"/>
    <w:next w:val="a"/>
    <w:link w:val="23"/>
    <w:uiPriority w:val="29"/>
    <w:qFormat/>
    <w:rsid w:val="00E0217F"/>
    <w:rPr>
      <w:i/>
    </w:rPr>
  </w:style>
  <w:style w:type="character" w:customStyle="1" w:styleId="23">
    <w:name w:val="Цитата 2 Знак"/>
    <w:basedOn w:val="a0"/>
    <w:link w:val="22"/>
    <w:uiPriority w:val="29"/>
    <w:rsid w:val="00E0217F"/>
    <w:rPr>
      <w:i/>
      <w:sz w:val="24"/>
      <w:szCs w:val="24"/>
    </w:rPr>
  </w:style>
  <w:style w:type="paragraph" w:styleId="ac">
    <w:name w:val="Intense Quote"/>
    <w:basedOn w:val="a"/>
    <w:next w:val="a"/>
    <w:link w:val="ad"/>
    <w:uiPriority w:val="30"/>
    <w:qFormat/>
    <w:rsid w:val="00E0217F"/>
    <w:pPr>
      <w:ind w:left="720" w:right="720"/>
    </w:pPr>
    <w:rPr>
      <w:b/>
      <w:i/>
      <w:szCs w:val="22"/>
    </w:rPr>
  </w:style>
  <w:style w:type="character" w:customStyle="1" w:styleId="ad">
    <w:name w:val="Выделенная цитата Знак"/>
    <w:basedOn w:val="a0"/>
    <w:link w:val="ac"/>
    <w:uiPriority w:val="30"/>
    <w:rsid w:val="00E0217F"/>
    <w:rPr>
      <w:b/>
      <w:i/>
      <w:sz w:val="24"/>
    </w:rPr>
  </w:style>
  <w:style w:type="character" w:styleId="ae">
    <w:name w:val="Subtle Emphasis"/>
    <w:uiPriority w:val="19"/>
    <w:qFormat/>
    <w:rsid w:val="00E0217F"/>
    <w:rPr>
      <w:i/>
      <w:color w:val="5A5A5A" w:themeColor="text1" w:themeTint="A5"/>
    </w:rPr>
  </w:style>
  <w:style w:type="character" w:styleId="af">
    <w:name w:val="Intense Emphasis"/>
    <w:basedOn w:val="a0"/>
    <w:uiPriority w:val="21"/>
    <w:qFormat/>
    <w:rsid w:val="00E0217F"/>
    <w:rPr>
      <w:b/>
      <w:i/>
      <w:sz w:val="24"/>
      <w:szCs w:val="24"/>
      <w:u w:val="single"/>
    </w:rPr>
  </w:style>
  <w:style w:type="character" w:styleId="af0">
    <w:name w:val="Subtle Reference"/>
    <w:basedOn w:val="a0"/>
    <w:uiPriority w:val="31"/>
    <w:qFormat/>
    <w:rsid w:val="00E0217F"/>
    <w:rPr>
      <w:sz w:val="24"/>
      <w:szCs w:val="24"/>
      <w:u w:val="single"/>
    </w:rPr>
  </w:style>
  <w:style w:type="character" w:styleId="af1">
    <w:name w:val="Intense Reference"/>
    <w:basedOn w:val="a0"/>
    <w:uiPriority w:val="32"/>
    <w:qFormat/>
    <w:rsid w:val="00E0217F"/>
    <w:rPr>
      <w:b/>
      <w:sz w:val="24"/>
      <w:u w:val="single"/>
    </w:rPr>
  </w:style>
  <w:style w:type="character" w:styleId="af2">
    <w:name w:val="Book Title"/>
    <w:basedOn w:val="a0"/>
    <w:uiPriority w:val="33"/>
    <w:qFormat/>
    <w:rsid w:val="00E0217F"/>
    <w:rPr>
      <w:rFonts w:asciiTheme="majorHAnsi" w:eastAsiaTheme="majorEastAsia" w:hAnsiTheme="majorHAnsi"/>
      <w:b/>
      <w:i/>
      <w:sz w:val="24"/>
      <w:szCs w:val="24"/>
    </w:rPr>
  </w:style>
  <w:style w:type="paragraph" w:styleId="af3">
    <w:name w:val="TOC Heading"/>
    <w:basedOn w:val="1"/>
    <w:next w:val="a"/>
    <w:uiPriority w:val="39"/>
    <w:semiHidden/>
    <w:unhideWhenUsed/>
    <w:qFormat/>
    <w:rsid w:val="00E0217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2517</Words>
  <Characters>14350</Characters>
  <Application>Microsoft Office Word</Application>
  <DocSecurity>0</DocSecurity>
  <Lines>119</Lines>
  <Paragraphs>33</Paragraphs>
  <ScaleCrop>false</ScaleCrop>
  <Company>*</Company>
  <LinksUpToDate>false</LinksUpToDate>
  <CharactersWithSpaces>16834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2024-09-23T17:32:00Z</dcterms:created>
  <dcterms:modified xsi:type="dcterms:W3CDTF">2025-03-11T16:02:00Z</dcterms:modified>
</cp:coreProperties>
</file>